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C8" w:rsidRDefault="00DE76A3" w:rsidP="00DE7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A3">
        <w:rPr>
          <w:rFonts w:ascii="Times New Roman" w:hAnsi="Times New Roman" w:cs="Times New Roman"/>
          <w:b/>
          <w:sz w:val="28"/>
          <w:szCs w:val="28"/>
        </w:rPr>
        <w:t>Нормативн</w:t>
      </w:r>
      <w:r w:rsidR="00885EC8">
        <w:rPr>
          <w:rFonts w:ascii="Times New Roman" w:hAnsi="Times New Roman" w:cs="Times New Roman"/>
          <w:b/>
          <w:sz w:val="28"/>
          <w:szCs w:val="28"/>
        </w:rPr>
        <w:t>о-правовая</w:t>
      </w:r>
      <w:r w:rsidRPr="00DE76A3">
        <w:rPr>
          <w:rFonts w:ascii="Times New Roman" w:hAnsi="Times New Roman" w:cs="Times New Roman"/>
          <w:b/>
          <w:sz w:val="28"/>
          <w:szCs w:val="28"/>
        </w:rPr>
        <w:t xml:space="preserve"> база </w:t>
      </w:r>
      <w:r w:rsidR="00885EC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DE76A3" w:rsidRPr="00DE76A3" w:rsidRDefault="00885EC8" w:rsidP="00DE7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в учреждениях </w:t>
      </w:r>
      <w:r w:rsidR="00DE76A3" w:rsidRPr="00DE76A3">
        <w:rPr>
          <w:rFonts w:ascii="Times New Roman" w:hAnsi="Times New Roman" w:cs="Times New Roman"/>
          <w:b/>
          <w:sz w:val="28"/>
          <w:szCs w:val="28"/>
        </w:rPr>
        <w:t>отрасли спорта и молодежной политики Администрации Тюменского муниципального района</w:t>
      </w:r>
      <w:bookmarkStart w:id="0" w:name="_GoBack"/>
      <w:bookmarkEnd w:id="0"/>
    </w:p>
    <w:p w:rsidR="00DE76A3" w:rsidRPr="00DE76A3" w:rsidRDefault="00DE76A3" w:rsidP="00DE7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Конституция РФ (принята всенародным голосованием 12.12.1993 г.)</w:t>
      </w:r>
    </w:p>
    <w:p w:rsidR="00DE76A3" w:rsidRDefault="00775538" w:rsidP="00DE76A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"Конвенция о правах ребенка" (одоб</w:t>
      </w:r>
      <w:r w:rsidR="00DE76A3">
        <w:rPr>
          <w:rFonts w:ascii="Times New Roman" w:hAnsi="Times New Roman" w:cs="Times New Roman"/>
          <w:sz w:val="28"/>
          <w:szCs w:val="28"/>
        </w:rPr>
        <w:t xml:space="preserve">рена Генеральной Ассамблеей ООН </w:t>
      </w:r>
      <w:r w:rsidRPr="00DE76A3">
        <w:rPr>
          <w:rFonts w:ascii="Times New Roman" w:hAnsi="Times New Roman" w:cs="Times New Roman"/>
          <w:sz w:val="28"/>
          <w:szCs w:val="28"/>
        </w:rPr>
        <w:t>20.11.1989) (вступила в силу для СССР 15.09.1990).</w:t>
      </w:r>
    </w:p>
    <w:p w:rsidR="00775538" w:rsidRPr="00DE76A3" w:rsidRDefault="00DE76A3" w:rsidP="00DE76A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5538" w:rsidRPr="00DE76A3">
        <w:rPr>
          <w:rFonts w:ascii="Times New Roman" w:hAnsi="Times New Roman" w:cs="Times New Roman"/>
          <w:sz w:val="28"/>
          <w:szCs w:val="28"/>
        </w:rPr>
        <w:t xml:space="preserve">Федеральный закон от 24.06.1999 N 120-ФЗ (ред. от 26.04.2016) "Об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5538" w:rsidRPr="00DE76A3">
        <w:rPr>
          <w:rFonts w:ascii="Times New Roman" w:hAnsi="Times New Roman" w:cs="Times New Roman"/>
          <w:sz w:val="28"/>
          <w:szCs w:val="28"/>
        </w:rPr>
        <w:t>основах системы профилактики безнадзорности и правонарушений несовершеннолетних".</w:t>
      </w:r>
    </w:p>
    <w:p w:rsidR="00775538" w:rsidRPr="00DE76A3" w:rsidRDefault="0077553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Федеральный закон от 24.07.1998 N 124-ФЗ (ред. от 28.11.2015) "Об основных гарантиях прав ребенка в Российской Федерации".</w:t>
      </w:r>
    </w:p>
    <w:p w:rsidR="00775538" w:rsidRPr="00DE76A3" w:rsidRDefault="0077553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21.07.2014) "О персональных данных" (с изм. и доп., вступ. в силу с 01.09.2015).</w:t>
      </w:r>
    </w:p>
    <w:p w:rsidR="00775538" w:rsidRPr="00DE76A3" w:rsidRDefault="0077553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Федеральный закон от 23.02.2013 N 15-ФЗ (ред. от 30.12.2015) "Об охране здоровья граждан от воздействия окружающего табачного дыма и последствий потребления табака".</w:t>
      </w:r>
    </w:p>
    <w:p w:rsidR="00775538" w:rsidRPr="00DE76A3" w:rsidRDefault="0077553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Закон Тюменской области от 06.10.2000 N 205 (ред. от 04.05.2016) "О системе профилактики безнадзорности и правонарушений несовершеннолетних и защиты их прав в Тюменской области" (принят Тюменской областной Думой 19.09.2000).</w:t>
      </w:r>
    </w:p>
    <w:p w:rsidR="00775538" w:rsidRPr="00DE76A3" w:rsidRDefault="0077553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Закон Тюменской области от 07.05.1998 N 24 (ред. от 28.12.2015) "О защите прав ребенка" (принят Тюменской областной Думой 27.04.1998).</w:t>
      </w:r>
    </w:p>
    <w:p w:rsidR="00775538" w:rsidRPr="00DE76A3" w:rsidRDefault="0077553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"Кодекс Тюменской области об административной ответственности" от 27.12.2007 N 55 (принят Тюменской областной Думой 20.12.2007) (ред. от 04.05.2016).</w:t>
      </w:r>
    </w:p>
    <w:p w:rsidR="00775538" w:rsidRPr="00DE76A3" w:rsidRDefault="00885EC8" w:rsidP="0077553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538" w:rsidRPr="00DE76A3">
        <w:rPr>
          <w:rFonts w:ascii="Times New Roman" w:hAnsi="Times New Roman" w:cs="Times New Roman"/>
          <w:sz w:val="28"/>
          <w:szCs w:val="28"/>
        </w:rPr>
        <w:t>Постановление Губернатора Тюменской области от 07.02.2002 N 32 (ред. от 15.12.2004) "О дополнительных мерах по профилактике безнадзорности и беспризорности несовершеннолетних в Тюменской области"</w:t>
      </w:r>
      <w:r w:rsidR="00151FC0" w:rsidRPr="00DE76A3">
        <w:rPr>
          <w:rFonts w:ascii="Times New Roman" w:hAnsi="Times New Roman" w:cs="Times New Roman"/>
          <w:sz w:val="28"/>
          <w:szCs w:val="28"/>
        </w:rPr>
        <w:t>.</w:t>
      </w:r>
    </w:p>
    <w:p w:rsidR="00151FC0" w:rsidRPr="00DE76A3" w:rsidRDefault="00885EC8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0" w:rsidRPr="00DE76A3">
        <w:rPr>
          <w:rFonts w:ascii="Times New Roman" w:hAnsi="Times New Roman" w:cs="Times New Roman"/>
          <w:sz w:val="28"/>
          <w:szCs w:val="28"/>
        </w:rPr>
        <w:t>Федеральный закон от 18.07.2011 N 218-ФЗ (ред. от 30.12.2012)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основе" (с изм. и доп., вступающими в силу с 01.03.2013).</w:t>
      </w:r>
    </w:p>
    <w:p w:rsidR="00775538" w:rsidRPr="00DE76A3" w:rsidRDefault="00885EC8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0" w:rsidRPr="00DE76A3">
        <w:rPr>
          <w:rFonts w:ascii="Times New Roman" w:hAnsi="Times New Roman" w:cs="Times New Roman"/>
          <w:sz w:val="28"/>
          <w:szCs w:val="28"/>
        </w:rPr>
        <w:t>Федеральный закон от 08.01.1998 N 3-ФЗ (ред. от 05.04.2016) "О наркотических средствах и психотропных веществах".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Федеральный закон от 23.02.2013 N 15-ФЗ (ред. от 30.12.2015) "Об охране здоровья граждан от воздействия окружающего табачного дыма и последствий потребления табака".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РФ от 28.02.2007 N 7 "Об усилении надзора за производством и оборотом алкогольной продукцией" (Зарегистрировано в Минюсте РФ 04.04.2007 N 9214).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Федеральный закон от 21.11.2011 N 323-ФЗ (ред. от 26.04.2016) "Об основах охраны здоровья граждан в Российской Федерации".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Указ Президента РФ от 27.01.2011 N 97 "О внесении изменений в Указ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прекурсоров" и в положения, утвержденные этим Указом".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Постановление Правительства РФ от 20.06.2011 N 485 "Об утверждении Положения о государственной системе мониторинга наркоситуации в Российской Федерации".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29 декабря 2012 г. № 273-ФЗ.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Указ Президента РФ от 01.06.2012 N 761 "О Национальной стратегии действий в интересах детей на 2012 - 2017 годы"</w:t>
      </w:r>
    </w:p>
    <w:p w:rsidR="00151FC0" w:rsidRPr="00DE76A3" w:rsidRDefault="00151FC0" w:rsidP="00151FC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6A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 (Зарегистрировано в Минюсте России...</w:t>
      </w:r>
    </w:p>
    <w:p w:rsidR="00151FC0" w:rsidRPr="00151FC0" w:rsidRDefault="00151FC0" w:rsidP="00151FC0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sectPr w:rsidR="00151FC0" w:rsidRPr="0015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86" w:rsidRDefault="006F5D86" w:rsidP="00DE76A3">
      <w:pPr>
        <w:spacing w:after="0" w:line="240" w:lineRule="auto"/>
      </w:pPr>
      <w:r>
        <w:separator/>
      </w:r>
    </w:p>
  </w:endnote>
  <w:endnote w:type="continuationSeparator" w:id="0">
    <w:p w:rsidR="006F5D86" w:rsidRDefault="006F5D86" w:rsidP="00DE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86" w:rsidRDefault="006F5D86" w:rsidP="00DE76A3">
      <w:pPr>
        <w:spacing w:after="0" w:line="240" w:lineRule="auto"/>
      </w:pPr>
      <w:r>
        <w:separator/>
      </w:r>
    </w:p>
  </w:footnote>
  <w:footnote w:type="continuationSeparator" w:id="0">
    <w:p w:rsidR="006F5D86" w:rsidRDefault="006F5D86" w:rsidP="00DE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AFA"/>
    <w:multiLevelType w:val="hybridMultilevel"/>
    <w:tmpl w:val="099292A4"/>
    <w:lvl w:ilvl="0" w:tplc="0F72F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2"/>
    <w:rsid w:val="00151FC0"/>
    <w:rsid w:val="004A2DF2"/>
    <w:rsid w:val="006F5D86"/>
    <w:rsid w:val="00775538"/>
    <w:rsid w:val="00885EC8"/>
    <w:rsid w:val="00B33265"/>
    <w:rsid w:val="00D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F393A-B991-45D4-908B-BAD7EB5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51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6A3"/>
  </w:style>
  <w:style w:type="paragraph" w:styleId="a6">
    <w:name w:val="footer"/>
    <w:basedOn w:val="a"/>
    <w:link w:val="a7"/>
    <w:uiPriority w:val="99"/>
    <w:unhideWhenUsed/>
    <w:rsid w:val="00D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Гопкина Кристина Андреевна</dc:creator>
  <cp:lastModifiedBy>Фалько Валентина Владимировна</cp:lastModifiedBy>
  <cp:revision>3</cp:revision>
  <cp:lastPrinted>2016-05-16T13:07:00Z</cp:lastPrinted>
  <dcterms:created xsi:type="dcterms:W3CDTF">2016-05-16T13:08:00Z</dcterms:created>
  <dcterms:modified xsi:type="dcterms:W3CDTF">2016-05-16T13:12:00Z</dcterms:modified>
</cp:coreProperties>
</file>