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10" w:rsidRDefault="00312E28" w:rsidP="002A6712">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bookmarkStart w:id="0" w:name="_GoBack"/>
      <w:bookmarkEnd w:id="0"/>
      <w:r w:rsidRPr="00542B10">
        <w:rPr>
          <w:rFonts w:ascii="Times New Roman" w:hAnsi="Times New Roman" w:cs="Times New Roman"/>
          <w:sz w:val="24"/>
          <w:szCs w:val="24"/>
        </w:rPr>
        <w:t>Приложение</w:t>
      </w:r>
      <w:r w:rsidR="002A6712" w:rsidRPr="00542B10">
        <w:rPr>
          <w:rFonts w:ascii="Times New Roman" w:hAnsi="Times New Roman" w:cs="Times New Roman"/>
          <w:sz w:val="24"/>
          <w:szCs w:val="24"/>
        </w:rPr>
        <w:t xml:space="preserve"> к </w:t>
      </w:r>
      <w:r w:rsidRPr="00542B10">
        <w:rPr>
          <w:rFonts w:ascii="Times New Roman" w:hAnsi="Times New Roman" w:cs="Times New Roman"/>
          <w:sz w:val="24"/>
          <w:szCs w:val="24"/>
        </w:rPr>
        <w:t xml:space="preserve">приказу учреждения </w:t>
      </w:r>
    </w:p>
    <w:p w:rsidR="002A6712" w:rsidRPr="00542B10" w:rsidRDefault="00312E28" w:rsidP="002A6712">
      <w:pPr>
        <w:pStyle w:val="32"/>
        <w:shd w:val="clear" w:color="auto" w:fill="auto"/>
        <w:tabs>
          <w:tab w:val="left" w:pos="851"/>
        </w:tabs>
        <w:spacing w:after="0" w:line="240" w:lineRule="auto"/>
        <w:ind w:right="-1" w:firstLine="567"/>
        <w:jc w:val="right"/>
        <w:rPr>
          <w:rFonts w:ascii="Times New Roman" w:hAnsi="Times New Roman" w:cs="Times New Roman"/>
          <w:sz w:val="24"/>
          <w:szCs w:val="24"/>
        </w:rPr>
      </w:pPr>
      <w:r w:rsidRPr="00542B10">
        <w:rPr>
          <w:rFonts w:ascii="Times New Roman" w:hAnsi="Times New Roman" w:cs="Times New Roman"/>
          <w:sz w:val="24"/>
          <w:szCs w:val="24"/>
        </w:rPr>
        <w:t>от</w:t>
      </w:r>
      <w:r w:rsidR="00542B10">
        <w:rPr>
          <w:rFonts w:ascii="Times New Roman" w:hAnsi="Times New Roman" w:cs="Times New Roman"/>
          <w:sz w:val="24"/>
          <w:szCs w:val="24"/>
        </w:rPr>
        <w:t xml:space="preserve"> 13.09.2017г. </w:t>
      </w:r>
      <w:r w:rsidRPr="00542B10">
        <w:rPr>
          <w:rFonts w:ascii="Times New Roman" w:hAnsi="Times New Roman" w:cs="Times New Roman"/>
          <w:sz w:val="24"/>
          <w:szCs w:val="24"/>
        </w:rPr>
        <w:t xml:space="preserve">№ </w:t>
      </w:r>
      <w:r w:rsidR="00542B10">
        <w:rPr>
          <w:rFonts w:ascii="Times New Roman" w:hAnsi="Times New Roman" w:cs="Times New Roman"/>
          <w:sz w:val="24"/>
          <w:szCs w:val="24"/>
        </w:rPr>
        <w:t>139/ОД</w:t>
      </w:r>
    </w:p>
    <w:p w:rsidR="002A6712" w:rsidRPr="00542B10" w:rsidRDefault="002A6712" w:rsidP="002A6712">
      <w:pPr>
        <w:pStyle w:val="ConsPlusNormal"/>
        <w:ind w:firstLine="567"/>
        <w:jc w:val="center"/>
        <w:rPr>
          <w:rFonts w:ascii="Times New Roman" w:hAnsi="Times New Roman" w:cs="Times New Roman"/>
          <w:sz w:val="24"/>
          <w:szCs w:val="24"/>
        </w:rPr>
      </w:pPr>
    </w:p>
    <w:p w:rsidR="002A6712" w:rsidRPr="00542B10" w:rsidRDefault="002A6712" w:rsidP="002A6712">
      <w:pPr>
        <w:pStyle w:val="2"/>
        <w:shd w:val="clear" w:color="auto" w:fill="auto"/>
        <w:tabs>
          <w:tab w:val="left" w:pos="851"/>
        </w:tabs>
        <w:spacing w:before="0" w:after="0" w:line="240" w:lineRule="auto"/>
        <w:ind w:right="-1" w:firstLine="0"/>
        <w:jc w:val="center"/>
        <w:rPr>
          <w:spacing w:val="0"/>
          <w:sz w:val="24"/>
          <w:szCs w:val="24"/>
        </w:rPr>
      </w:pPr>
      <w:r w:rsidRPr="00542B10">
        <w:rPr>
          <w:spacing w:val="0"/>
          <w:sz w:val="24"/>
          <w:szCs w:val="24"/>
        </w:rPr>
        <w:t xml:space="preserve">Перечень персональных данных, обрабатываемых Оператором </w:t>
      </w:r>
    </w:p>
    <w:p w:rsidR="002A6712" w:rsidRPr="00542B10" w:rsidRDefault="002A6712" w:rsidP="002A6712">
      <w:pPr>
        <w:pStyle w:val="2"/>
        <w:shd w:val="clear" w:color="auto" w:fill="auto"/>
        <w:tabs>
          <w:tab w:val="left" w:pos="851"/>
        </w:tabs>
        <w:spacing w:before="0" w:after="0" w:line="240" w:lineRule="auto"/>
        <w:ind w:right="-1" w:firstLine="0"/>
        <w:jc w:val="center"/>
        <w:rPr>
          <w:spacing w:val="0"/>
          <w:sz w:val="24"/>
          <w:szCs w:val="24"/>
        </w:rPr>
      </w:pP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фамилия, имя, отчество,</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возраста, пола;</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даты (число, месяц и год рождения) и места рождения;</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паспортных данных (вид,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иные паспортные данные, в том числе адрес регистрации (снятия с  регистрационного  учета) и проживания (месту пребывания), адрес фактического проживания (места нахождения), дата регистрации по месту жительства (месту пребывания), адреса прежних мест жительства;</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вид,  серия,  номер  документа, удостоверяющего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наименование органа  и  код  подразделения органа (при его наличии), выдавшего его, дата выдачи;</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сведения о гражданстве: об имеющемся гражданстве (гражданствах), об имевшихся ранее (прежних) гражданствах;</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должность,  сведения о месте работы, адрес электронной почты, контактны</w:t>
      </w:r>
      <w:proofErr w:type="gramStart"/>
      <w:r w:rsidRPr="00542B10">
        <w:rPr>
          <w:rFonts w:ascii="Times New Roman" w:hAnsi="Times New Roman" w:cs="Times New Roman"/>
          <w:color w:val="auto"/>
          <w:lang w:bidi="ar-SA"/>
        </w:rPr>
        <w:t>й(</w:t>
      </w:r>
      <w:proofErr w:type="gramEnd"/>
      <w:r w:rsidRPr="00542B10">
        <w:rPr>
          <w:rFonts w:ascii="Times New Roman" w:hAnsi="Times New Roman" w:cs="Times New Roman"/>
          <w:color w:val="auto"/>
          <w:lang w:bidi="ar-SA"/>
        </w:rPr>
        <w:t>е) телефон(ы) (служебного, мобильного, домашнего) или сведения о других способах связи, в том числе сведения об      адресе электронной почты в информационно-телекоммуникационной сети «Интернет»;</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сведения  о  наличии (отсутствии) судимости;</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сведения об отпусках;</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сведения о деловых и иных личных качествах, носящих оценочный характер;</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сведений о трудовом стаже, в том числе о местах предыдущей работы, выполняемая работа с начала трудовой деятельности;</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данных страхового номера индивидуального лицевого счета в Пенсионном фонде России  (далее - СНИЛС), содержащиеся в нем сведения;</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идентификационный номер налогоплательщика (далее - ИНН), содержащиеся в нем сведения;</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сведения о воинском учете (для граждан, пребывающих в запасе, и лиц, подлежащих призыву на военную службу), реквизиты документов воинского учета, а также сведения, содержащиеся в документах воинского учета, отношении к воинской обязанности;</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proofErr w:type="gramStart"/>
      <w:r w:rsidRPr="00542B10">
        <w:rPr>
          <w:rFonts w:ascii="Times New Roman" w:hAnsi="Times New Roman" w:cs="Times New Roman"/>
          <w:color w:val="auto"/>
          <w:lang w:bidi="ar-SA"/>
        </w:rPr>
        <w:t>- сведения о прохождении  государственной  гражданской  службы (муниципальной службы)  (в  том числе дата, основания поступления на службу и назначения  на  должность  государственной  гражданской (муниципальной)  службы,  должность государственной гражданской (муниципальной) службы, дата,  основания  назначения, перевода, перемещения   на   иную   должность   государственной  гражданской  (муниципальной) службы, наименование замещаемых  должностей  государственной  гражданской (муниципальной) службы с указанием   структурных   подразделений,   размер   денежного   содержания, результаты аттестации на соответствие замещаемой</w:t>
      </w:r>
      <w:proofErr w:type="gramEnd"/>
      <w:r w:rsidRPr="00542B10">
        <w:rPr>
          <w:rFonts w:ascii="Times New Roman" w:hAnsi="Times New Roman" w:cs="Times New Roman"/>
          <w:color w:val="auto"/>
          <w:lang w:bidi="ar-SA"/>
        </w:rPr>
        <w:t xml:space="preserve"> должности государственной гражданской службы);</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сведения,   содержащиеся  в   служебном   контракте (трудовом договоре),   дополнительных соглашениях к служебному контракту (трудовому договору);</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xml:space="preserve">- сведения о  классном   чине   государственной   гражданской   (муниципальной) службы, воинском  или  специальном  звании,  классном  чине правоохранительной   </w:t>
      </w:r>
      <w:r w:rsidRPr="00542B10">
        <w:rPr>
          <w:rFonts w:ascii="Times New Roman" w:hAnsi="Times New Roman" w:cs="Times New Roman"/>
          <w:color w:val="auto"/>
          <w:lang w:bidi="ar-SA"/>
        </w:rPr>
        <w:lastRenderedPageBreak/>
        <w:t>службы,  классном  чине  гражданской  (муниципальной) службы  субъекта Российской Федерации,  квалификационном   разряде  государственной  (муниципальной) службы;</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сведения о трудовой деятельности и реквизиты трудовой книжки (сведения,  содержащиеся  в  трудовой  книжке  (трудовых  книжках)  и вкладыше  к  трудовой  книжке (вкладышах к трудовым книжкам));</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информации о событиях, связанных с работой на предыдущих местах работы, приемом на работу и увольнением, переводами и так далее;</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сведения о государственных наградах, иных наградах,  знаках  отличия, поощрениях, о применении иных видов поощрений, привлечении к дисциплинарной и (или) иным видам юридической ответственности;</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наименования  банков  и  (или)  кредитных  организаций, с которыми субъект персональных данных состоит в правоотношениях номер банковского расчетного счета;</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номер банковской карты;</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xml:space="preserve">- сведения о месте учебы;                                   </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сведений об образовании, в том числе дополнительном, о послевузовском профессиональном образовании (когда,  какие  образовательные и (или) иные организации   окончил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ведомость  с отметками);</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сведения  о  профессиональной   переподготовке   и   (или)  повышении квалификации (наименование образовательной и (или) научной организации, год окончания,   реквизиты   документа   о   переподготовке   или  о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ученая степень, ученое  звание  (когда  присвоены,  номера  дипломов, аттестатов);</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реквизиты  удостоверений  (документов),  подтверждающих  имеющиеся государственные   и   иные   льготы   (гарантии,   компенсации,   пособия), содержащиеся в них сведения;</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информация о владении государственным языком, иностранными языками, степень и уровень владения иностранными языками;</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реквизиты свидетельства государственной регистрации актов гражданского состояния и содержащиеся в них сведения;</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proofErr w:type="gramStart"/>
      <w:r w:rsidRPr="00542B10">
        <w:rPr>
          <w:rFonts w:ascii="Times New Roman" w:hAnsi="Times New Roman" w:cs="Times New Roman"/>
          <w:color w:val="auto"/>
          <w:lang w:bidi="ar-SA"/>
        </w:rPr>
        <w:t>- сведения о семейном положении, составе семьи  и  сведения  о гражданах,   находящихся   (находившихся)   на   иждивении,   о  близких родственниках (в том числе о супруге (бывшем или бывшей супруге) и его (ее)  родителях  (усыновителях), родителях (усыновителях), детях, включая усыновленных (удочеренных), братьях, сестрах и других близких родственниках), домашние адреса близких родственников</w:t>
      </w:r>
      <w:proofErr w:type="gramEnd"/>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xml:space="preserve">(отца, матери, братьев, сестер и детей), а также мужа (жены); </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сведений о регистрации брака;</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сведений о наличии детей;</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реквизиты страхового медицинского полиса  обязательного  медицинского страхования;</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сведения из заключения (справок) медицинского учреждения о наличии (отсутствии)  заболевания, медицинское заключение по установленной форме об отсутствии заболевания, препятствующего  осуществлению трудовой деятельности;</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сведения  о  жилищном  положении в  целях  улучшения  их жилищных условий за счет средств соответствующего бюджета;</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lastRenderedPageBreak/>
        <w:t xml:space="preserve">- сведения о состоянии здоровья и об инвалидности;                   </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сведения  о  назначенной  (получаемой,  ранее  назначенной) пенсии,  в том числе о дате назначения пенсии, виде назначенной пенсии, наименовании  организации,  назначившей  пенсию,  сроках назначения пенсии, номере  пенсионного удостоверения;</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фотография;</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r w:rsidRPr="00542B10">
        <w:rPr>
          <w:rFonts w:ascii="Times New Roman" w:hAnsi="Times New Roman" w:cs="Times New Roman"/>
          <w:color w:val="auto"/>
          <w:lang w:bidi="ar-SA"/>
        </w:rPr>
        <w:t>- сведения о пребывании за границей;</w:t>
      </w:r>
    </w:p>
    <w:p w:rsidR="002A6712" w:rsidRPr="00542B10" w:rsidRDefault="002A6712" w:rsidP="002A6712">
      <w:pPr>
        <w:widowControl/>
        <w:autoSpaceDE w:val="0"/>
        <w:autoSpaceDN w:val="0"/>
        <w:adjustRightInd w:val="0"/>
        <w:ind w:firstLine="567"/>
        <w:jc w:val="both"/>
        <w:rPr>
          <w:rFonts w:ascii="Times New Roman" w:hAnsi="Times New Roman" w:cs="Times New Roman"/>
          <w:color w:val="auto"/>
          <w:lang w:bidi="ar-SA"/>
        </w:rPr>
      </w:pPr>
    </w:p>
    <w:p w:rsidR="00B236C1" w:rsidRPr="00542B10" w:rsidRDefault="00B236C1"/>
    <w:sectPr w:rsidR="00B236C1" w:rsidRPr="00542B10" w:rsidSect="009E7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38"/>
    <w:rsid w:val="002A6712"/>
    <w:rsid w:val="00312E28"/>
    <w:rsid w:val="00365238"/>
    <w:rsid w:val="00542B10"/>
    <w:rsid w:val="009E7F4C"/>
    <w:rsid w:val="00A22C34"/>
    <w:rsid w:val="00B236C1"/>
    <w:rsid w:val="00F23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6712"/>
    <w:pPr>
      <w:widowControl w:val="0"/>
      <w:spacing w:after="0" w:line="240" w:lineRule="auto"/>
    </w:pPr>
    <w:rPr>
      <w:rFonts w:ascii="Courier New" w:eastAsia="Courier New" w:hAnsi="Courier New" w:cs="Courier New"/>
      <w:color w:val="000000"/>
      <w:sz w:val="24"/>
      <w:szCs w:val="24"/>
      <w:lang w:eastAsia="ru-RU" w:bidi="ru-RU"/>
    </w:rPr>
  </w:style>
  <w:style w:type="paragraph" w:styleId="3">
    <w:name w:val="heading 3"/>
    <w:basedOn w:val="a"/>
    <w:next w:val="a"/>
    <w:link w:val="30"/>
    <w:qFormat/>
    <w:rsid w:val="00312E28"/>
    <w:pPr>
      <w:keepNext/>
      <w:widowControl/>
      <w:spacing w:before="240" w:after="60"/>
      <w:outlineLvl w:val="2"/>
    </w:pPr>
    <w:rPr>
      <w:rFonts w:ascii="Arial" w:eastAsia="Times New Roman" w:hAnsi="Arial" w:cs="Times New Roman"/>
      <w:b/>
      <w:bCs/>
      <w:color w:val="auto"/>
      <w:sz w:val="26"/>
      <w:szCs w:val="26"/>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2A6712"/>
    <w:rPr>
      <w:rFonts w:ascii="Times New Roman" w:eastAsia="Times New Roman" w:hAnsi="Times New Roman" w:cs="Times New Roman"/>
      <w:spacing w:val="10"/>
      <w:shd w:val="clear" w:color="auto" w:fill="FFFFFF"/>
    </w:rPr>
  </w:style>
  <w:style w:type="character" w:customStyle="1" w:styleId="31">
    <w:name w:val="Основной текст (3)_"/>
    <w:basedOn w:val="a0"/>
    <w:link w:val="32"/>
    <w:rsid w:val="002A6712"/>
    <w:rPr>
      <w:rFonts w:ascii="Corbel" w:eastAsia="Corbel" w:hAnsi="Corbel" w:cs="Corbel"/>
      <w:sz w:val="20"/>
      <w:szCs w:val="20"/>
      <w:shd w:val="clear" w:color="auto" w:fill="FFFFFF"/>
    </w:rPr>
  </w:style>
  <w:style w:type="paragraph" w:customStyle="1" w:styleId="2">
    <w:name w:val="Основной текст2"/>
    <w:basedOn w:val="a"/>
    <w:link w:val="a3"/>
    <w:rsid w:val="002A6712"/>
    <w:pPr>
      <w:shd w:val="clear" w:color="auto" w:fill="FFFFFF"/>
      <w:spacing w:before="420" w:after="240" w:line="371" w:lineRule="exact"/>
      <w:ind w:hanging="1820"/>
    </w:pPr>
    <w:rPr>
      <w:rFonts w:ascii="Times New Roman" w:eastAsia="Times New Roman" w:hAnsi="Times New Roman" w:cs="Times New Roman"/>
      <w:color w:val="auto"/>
      <w:spacing w:val="10"/>
      <w:sz w:val="22"/>
      <w:szCs w:val="22"/>
      <w:lang w:eastAsia="en-US" w:bidi="ar-SA"/>
    </w:rPr>
  </w:style>
  <w:style w:type="paragraph" w:customStyle="1" w:styleId="32">
    <w:name w:val="Основной текст (3)"/>
    <w:basedOn w:val="a"/>
    <w:link w:val="31"/>
    <w:rsid w:val="002A6712"/>
    <w:pPr>
      <w:shd w:val="clear" w:color="auto" w:fill="FFFFFF"/>
      <w:spacing w:after="420" w:line="0" w:lineRule="atLeast"/>
      <w:jc w:val="center"/>
    </w:pPr>
    <w:rPr>
      <w:rFonts w:ascii="Corbel" w:eastAsia="Corbel" w:hAnsi="Corbel" w:cs="Corbel"/>
      <w:color w:val="auto"/>
      <w:sz w:val="20"/>
      <w:szCs w:val="20"/>
      <w:lang w:eastAsia="en-US" w:bidi="ar-SA"/>
    </w:rPr>
  </w:style>
  <w:style w:type="paragraph" w:customStyle="1" w:styleId="ConsPlusNormal">
    <w:name w:val="ConsPlusNormal"/>
    <w:rsid w:val="002A671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30">
    <w:name w:val="Заголовок 3 Знак"/>
    <w:basedOn w:val="a0"/>
    <w:link w:val="3"/>
    <w:rsid w:val="00312E28"/>
    <w:rPr>
      <w:rFonts w:ascii="Arial" w:eastAsia="Times New Roman" w:hAnsi="Arial" w:cs="Times New Roman"/>
      <w:b/>
      <w:bCs/>
      <w:sz w:val="26"/>
      <w:szCs w:val="26"/>
      <w:lang w:val="x-none" w:eastAsia="ru-RU"/>
    </w:rPr>
  </w:style>
  <w:style w:type="paragraph" w:styleId="a4">
    <w:name w:val="Subtitle"/>
    <w:basedOn w:val="a"/>
    <w:link w:val="a5"/>
    <w:qFormat/>
    <w:rsid w:val="00312E28"/>
    <w:pPr>
      <w:widowControl/>
      <w:jc w:val="center"/>
    </w:pPr>
    <w:rPr>
      <w:rFonts w:ascii="Times New Roman" w:eastAsia="Times New Roman" w:hAnsi="Times New Roman" w:cs="Times New Roman"/>
      <w:b/>
      <w:bCs/>
      <w:color w:val="auto"/>
      <w:sz w:val="32"/>
      <w:lang w:val="x-none" w:bidi="ar-SA"/>
    </w:rPr>
  </w:style>
  <w:style w:type="character" w:customStyle="1" w:styleId="a5">
    <w:name w:val="Подзаголовок Знак"/>
    <w:basedOn w:val="a0"/>
    <w:link w:val="a4"/>
    <w:rsid w:val="00312E28"/>
    <w:rPr>
      <w:rFonts w:ascii="Times New Roman" w:eastAsia="Times New Roman" w:hAnsi="Times New Roman" w:cs="Times New Roman"/>
      <w:b/>
      <w:bCs/>
      <w:sz w:val="32"/>
      <w:szCs w:val="24"/>
      <w:lang w:val="x-none" w:eastAsia="ru-RU"/>
    </w:rPr>
  </w:style>
  <w:style w:type="paragraph" w:styleId="a6">
    <w:name w:val="Balloon Text"/>
    <w:basedOn w:val="a"/>
    <w:link w:val="a7"/>
    <w:uiPriority w:val="99"/>
    <w:semiHidden/>
    <w:unhideWhenUsed/>
    <w:rsid w:val="00312E28"/>
    <w:rPr>
      <w:rFonts w:ascii="Tahoma" w:hAnsi="Tahoma" w:cs="Tahoma"/>
      <w:sz w:val="16"/>
      <w:szCs w:val="16"/>
    </w:rPr>
  </w:style>
  <w:style w:type="character" w:customStyle="1" w:styleId="a7">
    <w:name w:val="Текст выноски Знак"/>
    <w:basedOn w:val="a0"/>
    <w:link w:val="a6"/>
    <w:uiPriority w:val="99"/>
    <w:semiHidden/>
    <w:rsid w:val="00312E28"/>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6712"/>
    <w:pPr>
      <w:widowControl w:val="0"/>
      <w:spacing w:after="0" w:line="240" w:lineRule="auto"/>
    </w:pPr>
    <w:rPr>
      <w:rFonts w:ascii="Courier New" w:eastAsia="Courier New" w:hAnsi="Courier New" w:cs="Courier New"/>
      <w:color w:val="000000"/>
      <w:sz w:val="24"/>
      <w:szCs w:val="24"/>
      <w:lang w:eastAsia="ru-RU" w:bidi="ru-RU"/>
    </w:rPr>
  </w:style>
  <w:style w:type="paragraph" w:styleId="3">
    <w:name w:val="heading 3"/>
    <w:basedOn w:val="a"/>
    <w:next w:val="a"/>
    <w:link w:val="30"/>
    <w:qFormat/>
    <w:rsid w:val="00312E28"/>
    <w:pPr>
      <w:keepNext/>
      <w:widowControl/>
      <w:spacing w:before="240" w:after="60"/>
      <w:outlineLvl w:val="2"/>
    </w:pPr>
    <w:rPr>
      <w:rFonts w:ascii="Arial" w:eastAsia="Times New Roman" w:hAnsi="Arial" w:cs="Times New Roman"/>
      <w:b/>
      <w:bCs/>
      <w:color w:val="auto"/>
      <w:sz w:val="26"/>
      <w:szCs w:val="26"/>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2A6712"/>
    <w:rPr>
      <w:rFonts w:ascii="Times New Roman" w:eastAsia="Times New Roman" w:hAnsi="Times New Roman" w:cs="Times New Roman"/>
      <w:spacing w:val="10"/>
      <w:shd w:val="clear" w:color="auto" w:fill="FFFFFF"/>
    </w:rPr>
  </w:style>
  <w:style w:type="character" w:customStyle="1" w:styleId="31">
    <w:name w:val="Основной текст (3)_"/>
    <w:basedOn w:val="a0"/>
    <w:link w:val="32"/>
    <w:rsid w:val="002A6712"/>
    <w:rPr>
      <w:rFonts w:ascii="Corbel" w:eastAsia="Corbel" w:hAnsi="Corbel" w:cs="Corbel"/>
      <w:sz w:val="20"/>
      <w:szCs w:val="20"/>
      <w:shd w:val="clear" w:color="auto" w:fill="FFFFFF"/>
    </w:rPr>
  </w:style>
  <w:style w:type="paragraph" w:customStyle="1" w:styleId="2">
    <w:name w:val="Основной текст2"/>
    <w:basedOn w:val="a"/>
    <w:link w:val="a3"/>
    <w:rsid w:val="002A6712"/>
    <w:pPr>
      <w:shd w:val="clear" w:color="auto" w:fill="FFFFFF"/>
      <w:spacing w:before="420" w:after="240" w:line="371" w:lineRule="exact"/>
      <w:ind w:hanging="1820"/>
    </w:pPr>
    <w:rPr>
      <w:rFonts w:ascii="Times New Roman" w:eastAsia="Times New Roman" w:hAnsi="Times New Roman" w:cs="Times New Roman"/>
      <w:color w:val="auto"/>
      <w:spacing w:val="10"/>
      <w:sz w:val="22"/>
      <w:szCs w:val="22"/>
      <w:lang w:eastAsia="en-US" w:bidi="ar-SA"/>
    </w:rPr>
  </w:style>
  <w:style w:type="paragraph" w:customStyle="1" w:styleId="32">
    <w:name w:val="Основной текст (3)"/>
    <w:basedOn w:val="a"/>
    <w:link w:val="31"/>
    <w:rsid w:val="002A6712"/>
    <w:pPr>
      <w:shd w:val="clear" w:color="auto" w:fill="FFFFFF"/>
      <w:spacing w:after="420" w:line="0" w:lineRule="atLeast"/>
      <w:jc w:val="center"/>
    </w:pPr>
    <w:rPr>
      <w:rFonts w:ascii="Corbel" w:eastAsia="Corbel" w:hAnsi="Corbel" w:cs="Corbel"/>
      <w:color w:val="auto"/>
      <w:sz w:val="20"/>
      <w:szCs w:val="20"/>
      <w:lang w:eastAsia="en-US" w:bidi="ar-SA"/>
    </w:rPr>
  </w:style>
  <w:style w:type="paragraph" w:customStyle="1" w:styleId="ConsPlusNormal">
    <w:name w:val="ConsPlusNormal"/>
    <w:rsid w:val="002A671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30">
    <w:name w:val="Заголовок 3 Знак"/>
    <w:basedOn w:val="a0"/>
    <w:link w:val="3"/>
    <w:rsid w:val="00312E28"/>
    <w:rPr>
      <w:rFonts w:ascii="Arial" w:eastAsia="Times New Roman" w:hAnsi="Arial" w:cs="Times New Roman"/>
      <w:b/>
      <w:bCs/>
      <w:sz w:val="26"/>
      <w:szCs w:val="26"/>
      <w:lang w:val="x-none" w:eastAsia="ru-RU"/>
    </w:rPr>
  </w:style>
  <w:style w:type="paragraph" w:styleId="a4">
    <w:name w:val="Subtitle"/>
    <w:basedOn w:val="a"/>
    <w:link w:val="a5"/>
    <w:qFormat/>
    <w:rsid w:val="00312E28"/>
    <w:pPr>
      <w:widowControl/>
      <w:jc w:val="center"/>
    </w:pPr>
    <w:rPr>
      <w:rFonts w:ascii="Times New Roman" w:eastAsia="Times New Roman" w:hAnsi="Times New Roman" w:cs="Times New Roman"/>
      <w:b/>
      <w:bCs/>
      <w:color w:val="auto"/>
      <w:sz w:val="32"/>
      <w:lang w:val="x-none" w:bidi="ar-SA"/>
    </w:rPr>
  </w:style>
  <w:style w:type="character" w:customStyle="1" w:styleId="a5">
    <w:name w:val="Подзаголовок Знак"/>
    <w:basedOn w:val="a0"/>
    <w:link w:val="a4"/>
    <w:rsid w:val="00312E28"/>
    <w:rPr>
      <w:rFonts w:ascii="Times New Roman" w:eastAsia="Times New Roman" w:hAnsi="Times New Roman" w:cs="Times New Roman"/>
      <w:b/>
      <w:bCs/>
      <w:sz w:val="32"/>
      <w:szCs w:val="24"/>
      <w:lang w:val="x-none" w:eastAsia="ru-RU"/>
    </w:rPr>
  </w:style>
  <w:style w:type="paragraph" w:styleId="a6">
    <w:name w:val="Balloon Text"/>
    <w:basedOn w:val="a"/>
    <w:link w:val="a7"/>
    <w:uiPriority w:val="99"/>
    <w:semiHidden/>
    <w:unhideWhenUsed/>
    <w:rsid w:val="00312E28"/>
    <w:rPr>
      <w:rFonts w:ascii="Tahoma" w:hAnsi="Tahoma" w:cs="Tahoma"/>
      <w:sz w:val="16"/>
      <w:szCs w:val="16"/>
    </w:rPr>
  </w:style>
  <w:style w:type="character" w:customStyle="1" w:styleId="a7">
    <w:name w:val="Текст выноски Знак"/>
    <w:basedOn w:val="a0"/>
    <w:link w:val="a6"/>
    <w:uiPriority w:val="99"/>
    <w:semiHidden/>
    <w:rsid w:val="00312E28"/>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1015</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Инна Леонидовна</dc:creator>
  <cp:keywords/>
  <dc:description/>
  <cp:lastModifiedBy>User</cp:lastModifiedBy>
  <cp:revision>6</cp:revision>
  <cp:lastPrinted>2017-10-09T05:38:00Z</cp:lastPrinted>
  <dcterms:created xsi:type="dcterms:W3CDTF">2017-09-12T09:58:00Z</dcterms:created>
  <dcterms:modified xsi:type="dcterms:W3CDTF">2017-11-10T09:22:00Z</dcterms:modified>
</cp:coreProperties>
</file>