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26" w:rsidRDefault="006918E1" w:rsidP="00BA6EDA">
      <w:pPr>
        <w:pStyle w:val="32"/>
        <w:shd w:val="clear" w:color="auto" w:fill="auto"/>
        <w:tabs>
          <w:tab w:val="left" w:pos="993"/>
        </w:tabs>
        <w:spacing w:after="0" w:line="240" w:lineRule="auto"/>
        <w:ind w:firstLine="567"/>
        <w:jc w:val="right"/>
        <w:rPr>
          <w:sz w:val="20"/>
          <w:szCs w:val="20"/>
        </w:rPr>
      </w:pPr>
      <w:bookmarkStart w:id="0" w:name="_GoBack"/>
      <w:bookmarkEnd w:id="0"/>
      <w:r w:rsidRPr="00BA6EDA">
        <w:rPr>
          <w:sz w:val="20"/>
          <w:szCs w:val="20"/>
        </w:rPr>
        <w:t xml:space="preserve">Приложение к приказу </w:t>
      </w:r>
      <w:r w:rsidR="00BA6EDA">
        <w:rPr>
          <w:sz w:val="20"/>
          <w:szCs w:val="20"/>
        </w:rPr>
        <w:t xml:space="preserve">учреждения </w:t>
      </w:r>
    </w:p>
    <w:p w:rsidR="00724016" w:rsidRDefault="006918E1" w:rsidP="00BA6EDA">
      <w:pPr>
        <w:pStyle w:val="32"/>
        <w:shd w:val="clear" w:color="auto" w:fill="auto"/>
        <w:tabs>
          <w:tab w:val="left" w:pos="993"/>
        </w:tabs>
        <w:spacing w:after="0" w:line="240" w:lineRule="auto"/>
        <w:ind w:firstLine="567"/>
        <w:jc w:val="right"/>
        <w:rPr>
          <w:sz w:val="20"/>
          <w:szCs w:val="20"/>
        </w:rPr>
      </w:pPr>
      <w:r w:rsidRPr="00BA6EDA">
        <w:rPr>
          <w:sz w:val="20"/>
          <w:szCs w:val="20"/>
        </w:rPr>
        <w:t>от</w:t>
      </w:r>
      <w:r w:rsidR="00BA6EDA">
        <w:rPr>
          <w:sz w:val="20"/>
          <w:szCs w:val="20"/>
        </w:rPr>
        <w:t xml:space="preserve"> </w:t>
      </w:r>
      <w:r w:rsidR="00765E26">
        <w:rPr>
          <w:sz w:val="20"/>
          <w:szCs w:val="20"/>
        </w:rPr>
        <w:t xml:space="preserve">13.09.2017г. </w:t>
      </w:r>
      <w:r w:rsidR="00BA6EDA">
        <w:rPr>
          <w:sz w:val="20"/>
          <w:szCs w:val="20"/>
        </w:rPr>
        <w:t xml:space="preserve"> № </w:t>
      </w:r>
      <w:r w:rsidR="00765E26">
        <w:rPr>
          <w:sz w:val="20"/>
          <w:szCs w:val="20"/>
        </w:rPr>
        <w:t>140/ОД</w:t>
      </w:r>
    </w:p>
    <w:p w:rsidR="00BA6EDA" w:rsidRPr="00BA6EDA" w:rsidRDefault="00BA6EDA" w:rsidP="00BA6EDA">
      <w:pPr>
        <w:pStyle w:val="32"/>
        <w:shd w:val="clear" w:color="auto" w:fill="auto"/>
        <w:tabs>
          <w:tab w:val="left" w:pos="993"/>
        </w:tabs>
        <w:spacing w:after="0" w:line="240" w:lineRule="auto"/>
        <w:ind w:firstLine="567"/>
        <w:jc w:val="both"/>
        <w:rPr>
          <w:sz w:val="20"/>
          <w:szCs w:val="20"/>
        </w:rPr>
      </w:pPr>
    </w:p>
    <w:p w:rsidR="008C41FF" w:rsidRPr="008C41FF" w:rsidRDefault="008C41FF" w:rsidP="008C41FF">
      <w:pPr>
        <w:pStyle w:val="24"/>
        <w:shd w:val="clear" w:color="auto" w:fill="auto"/>
        <w:spacing w:before="0" w:after="0" w:line="240" w:lineRule="auto"/>
        <w:ind w:firstLine="0"/>
        <w:jc w:val="center"/>
        <w:rPr>
          <w:spacing w:val="0"/>
        </w:rPr>
      </w:pPr>
      <w:r>
        <w:rPr>
          <w:spacing w:val="0"/>
        </w:rPr>
        <w:t>Положение</w:t>
      </w:r>
    </w:p>
    <w:p w:rsidR="008C41FF" w:rsidRPr="008C41FF" w:rsidRDefault="008C41FF" w:rsidP="008C41FF">
      <w:pPr>
        <w:pStyle w:val="24"/>
        <w:shd w:val="clear" w:color="auto" w:fill="auto"/>
        <w:spacing w:before="0" w:after="0" w:line="240" w:lineRule="auto"/>
        <w:ind w:firstLine="0"/>
        <w:jc w:val="center"/>
        <w:rPr>
          <w:spacing w:val="0"/>
        </w:rPr>
      </w:pPr>
      <w:r w:rsidRPr="008C41FF">
        <w:rPr>
          <w:spacing w:val="0"/>
        </w:rPr>
        <w:t>о порядке передачи персональных данных в МАУ ЦФСР ТМР субъектов персональных данных третьим лицам</w:t>
      </w:r>
    </w:p>
    <w:p w:rsidR="008C41FF" w:rsidRPr="003117BD" w:rsidRDefault="008C41FF" w:rsidP="008C41FF">
      <w:pPr>
        <w:pStyle w:val="24"/>
        <w:shd w:val="clear" w:color="auto" w:fill="auto"/>
        <w:spacing w:before="0" w:after="0" w:line="240" w:lineRule="auto"/>
        <w:ind w:firstLine="0"/>
        <w:jc w:val="center"/>
        <w:rPr>
          <w:spacing w:val="0"/>
        </w:rPr>
      </w:pPr>
    </w:p>
    <w:p w:rsidR="008C41FF" w:rsidRDefault="008C41FF" w:rsidP="008C41FF">
      <w:pPr>
        <w:pStyle w:val="24"/>
        <w:numPr>
          <w:ilvl w:val="1"/>
          <w:numId w:val="5"/>
        </w:numPr>
        <w:shd w:val="clear" w:color="auto" w:fill="auto"/>
        <w:tabs>
          <w:tab w:val="left" w:pos="851"/>
          <w:tab w:val="left" w:pos="1134"/>
          <w:tab w:val="right" w:pos="9583"/>
        </w:tabs>
        <w:spacing w:before="0" w:after="0" w:line="240" w:lineRule="auto"/>
        <w:ind w:left="20" w:right="-1" w:firstLine="567"/>
        <w:jc w:val="both"/>
        <w:rPr>
          <w:spacing w:val="0"/>
        </w:rPr>
      </w:pPr>
      <w:proofErr w:type="gramStart"/>
      <w:r>
        <w:rPr>
          <w:spacing w:val="0"/>
        </w:rPr>
        <w:t>Настоящее Положение</w:t>
      </w:r>
      <w:r w:rsidRPr="003117BD">
        <w:rPr>
          <w:spacing w:val="0"/>
        </w:rPr>
        <w:t xml:space="preserve"> </w:t>
      </w:r>
      <w:r w:rsidRPr="008C41FF">
        <w:rPr>
          <w:spacing w:val="0"/>
        </w:rPr>
        <w:t>о порядке передачи персональных данных в МАУ ЦФСР ТМР субъектов персональных данных третьим лицам</w:t>
      </w:r>
      <w:r>
        <w:t xml:space="preserve"> </w:t>
      </w:r>
      <w:r>
        <w:rPr>
          <w:spacing w:val="0"/>
        </w:rPr>
        <w:t>(далее - Положение</w:t>
      </w:r>
      <w:r w:rsidRPr="003117BD">
        <w:rPr>
          <w:spacing w:val="0"/>
        </w:rPr>
        <w:t xml:space="preserve">) в муниципальном </w:t>
      </w:r>
      <w:r w:rsidRPr="008C41FF">
        <w:rPr>
          <w:spacing w:val="0"/>
        </w:rPr>
        <w:t>автономном учреждении Центре физкультурной и спортивной работы Тюменского муниципального района (далее - Оператор или учреждение соответственно) разработана в соответствии с требованиями статьи 18.1 Федерального закона от 27.07.2006 № 152 «О персональных данных» в целях обеспечения реализации требований действующего законодательства Российской Федерации в</w:t>
      </w:r>
      <w:proofErr w:type="gramEnd"/>
      <w:r w:rsidRPr="008C41FF">
        <w:rPr>
          <w:spacing w:val="0"/>
        </w:rPr>
        <w:t xml:space="preserve"> области обработки </w:t>
      </w:r>
      <w:proofErr w:type="spellStart"/>
      <w:r w:rsidRPr="008C41FF">
        <w:rPr>
          <w:spacing w:val="0"/>
        </w:rPr>
        <w:t>ПДн</w:t>
      </w:r>
      <w:proofErr w:type="spellEnd"/>
      <w:r w:rsidRPr="008C41FF">
        <w:rPr>
          <w:spacing w:val="0"/>
        </w:rPr>
        <w:t xml:space="preserve"> субъектов </w:t>
      </w:r>
      <w:proofErr w:type="spellStart"/>
      <w:r w:rsidRPr="008C41FF">
        <w:rPr>
          <w:spacing w:val="0"/>
        </w:rPr>
        <w:t>ПДн</w:t>
      </w:r>
      <w:proofErr w:type="spellEnd"/>
      <w:r w:rsidRPr="008C41FF">
        <w:rPr>
          <w:spacing w:val="0"/>
        </w:rPr>
        <w:t xml:space="preserve"> и действует в отношении всех </w:t>
      </w:r>
      <w:proofErr w:type="spellStart"/>
      <w:r w:rsidRPr="008C41FF">
        <w:rPr>
          <w:spacing w:val="0"/>
        </w:rPr>
        <w:t>ПДн</w:t>
      </w:r>
      <w:proofErr w:type="spellEnd"/>
      <w:r w:rsidRPr="008C41FF">
        <w:rPr>
          <w:spacing w:val="0"/>
        </w:rPr>
        <w:t xml:space="preserve">, которые учреждение может получить от субъектов </w:t>
      </w:r>
      <w:proofErr w:type="spellStart"/>
      <w:r w:rsidRPr="008C41FF">
        <w:rPr>
          <w:spacing w:val="0"/>
        </w:rPr>
        <w:t>ПДн</w:t>
      </w:r>
      <w:proofErr w:type="spellEnd"/>
      <w:r w:rsidRPr="008C41FF">
        <w:rPr>
          <w:spacing w:val="0"/>
        </w:rPr>
        <w:t>, устанавливает процедуры, направленные на выявление и предотвращение нарушений законодательства Российской Федерации в сфере обработки ПДн.</w:t>
      </w:r>
    </w:p>
    <w:p w:rsidR="008C41FF" w:rsidRDefault="008C41FF" w:rsidP="008C41FF">
      <w:pPr>
        <w:pStyle w:val="24"/>
        <w:numPr>
          <w:ilvl w:val="1"/>
          <w:numId w:val="5"/>
        </w:numPr>
        <w:shd w:val="clear" w:color="auto" w:fill="auto"/>
        <w:tabs>
          <w:tab w:val="left" w:pos="851"/>
          <w:tab w:val="left" w:pos="1134"/>
          <w:tab w:val="right" w:pos="9583"/>
        </w:tabs>
        <w:spacing w:before="0" w:after="0" w:line="240" w:lineRule="auto"/>
        <w:ind w:left="20" w:right="-1" w:firstLine="567"/>
        <w:jc w:val="both"/>
        <w:rPr>
          <w:spacing w:val="0"/>
        </w:rPr>
      </w:pPr>
      <w:r w:rsidRPr="008C41FF">
        <w:rPr>
          <w:spacing w:val="0"/>
        </w:rPr>
        <w:t xml:space="preserve">Сведения о третьих лицах, участвующих в обработке </w:t>
      </w:r>
      <w:proofErr w:type="spellStart"/>
      <w:r w:rsidRPr="008C41FF">
        <w:rPr>
          <w:spacing w:val="0"/>
        </w:rPr>
        <w:t>ПДн</w:t>
      </w:r>
      <w:proofErr w:type="spellEnd"/>
    </w:p>
    <w:p w:rsidR="008C41FF" w:rsidRPr="008C41FF" w:rsidRDefault="008C41FF" w:rsidP="008C41FF">
      <w:pPr>
        <w:pStyle w:val="24"/>
        <w:shd w:val="clear" w:color="auto" w:fill="auto"/>
        <w:tabs>
          <w:tab w:val="left" w:pos="851"/>
          <w:tab w:val="left" w:pos="1134"/>
          <w:tab w:val="right" w:pos="9583"/>
        </w:tabs>
        <w:spacing w:before="0" w:after="0" w:line="240" w:lineRule="auto"/>
        <w:ind w:right="-1" w:firstLine="587"/>
        <w:jc w:val="both"/>
        <w:rPr>
          <w:spacing w:val="0"/>
        </w:rPr>
      </w:pPr>
      <w:r>
        <w:rPr>
          <w:spacing w:val="0"/>
        </w:rPr>
        <w:t xml:space="preserve">1.2.1. </w:t>
      </w:r>
      <w:r w:rsidRPr="003117BD">
        <w:t xml:space="preserve">В </w:t>
      </w:r>
      <w:r w:rsidRPr="008C41FF">
        <w:rPr>
          <w:spacing w:val="0"/>
        </w:rPr>
        <w:t xml:space="preserve">целях соблюдения действующего законодательства Российской Федерации, для достижения целей обработки, а также в интересах и с согласия субъектов </w:t>
      </w:r>
      <w:proofErr w:type="spellStart"/>
      <w:r w:rsidRPr="008C41FF">
        <w:rPr>
          <w:spacing w:val="0"/>
        </w:rPr>
        <w:t>ПДн</w:t>
      </w:r>
      <w:proofErr w:type="spellEnd"/>
      <w:r w:rsidRPr="008C41FF">
        <w:rPr>
          <w:spacing w:val="0"/>
        </w:rPr>
        <w:t xml:space="preserve">, или иное не предусмотрено федеральными законами, Оператор в ходе своей деятельности предоставляет </w:t>
      </w:r>
      <w:proofErr w:type="spellStart"/>
      <w:r w:rsidRPr="008C41FF">
        <w:rPr>
          <w:spacing w:val="0"/>
        </w:rPr>
        <w:t>ПДн</w:t>
      </w:r>
      <w:proofErr w:type="spellEnd"/>
      <w:r w:rsidRPr="008C41FF">
        <w:rPr>
          <w:spacing w:val="0"/>
        </w:rPr>
        <w:t xml:space="preserve"> следующим организациям:</w:t>
      </w:r>
    </w:p>
    <w:p w:rsidR="008C41FF" w:rsidRPr="008C41FF" w:rsidRDefault="008C41FF" w:rsidP="008C41FF">
      <w:pPr>
        <w:pStyle w:val="24"/>
        <w:shd w:val="clear" w:color="auto" w:fill="auto"/>
        <w:tabs>
          <w:tab w:val="left" w:pos="851"/>
          <w:tab w:val="left" w:pos="1134"/>
          <w:tab w:val="left" w:pos="1372"/>
        </w:tabs>
        <w:spacing w:before="0" w:after="0" w:line="240" w:lineRule="auto"/>
        <w:ind w:right="-1" w:firstLine="567"/>
        <w:jc w:val="both"/>
        <w:rPr>
          <w:spacing w:val="0"/>
        </w:rPr>
      </w:pPr>
      <w:r w:rsidRPr="008C41FF">
        <w:rPr>
          <w:spacing w:val="0"/>
        </w:rPr>
        <w:t>а) государственным и негосударственным функциональным структурам: налоговые инспекции, правоохранительные органы, контролирующие и надзорные органы, органы статистики, страховые агентства, военкоматы, пенсионные фонды, внебюджетные</w:t>
      </w:r>
      <w:r>
        <w:rPr>
          <w:spacing w:val="0"/>
        </w:rPr>
        <w:t xml:space="preserve"> фонды, кредитные организации, Администрации Тюменского муниципального района, а</w:t>
      </w:r>
      <w:r w:rsidRPr="008C41FF">
        <w:rPr>
          <w:spacing w:val="0"/>
        </w:rPr>
        <w:t xml:space="preserve">дминистрация </w:t>
      </w:r>
      <w:r>
        <w:rPr>
          <w:spacing w:val="0"/>
        </w:rPr>
        <w:t>муниципальных образований Тюменского района</w:t>
      </w:r>
      <w:r w:rsidRPr="008C41FF">
        <w:rPr>
          <w:spacing w:val="0"/>
        </w:rPr>
        <w:t>;</w:t>
      </w:r>
    </w:p>
    <w:p w:rsidR="008C41FF" w:rsidRDefault="008C41FF" w:rsidP="008C41FF">
      <w:pPr>
        <w:pStyle w:val="24"/>
        <w:shd w:val="clear" w:color="auto" w:fill="auto"/>
        <w:tabs>
          <w:tab w:val="left" w:pos="851"/>
          <w:tab w:val="left" w:pos="1134"/>
          <w:tab w:val="left" w:pos="1372"/>
        </w:tabs>
        <w:spacing w:before="0" w:after="0" w:line="240" w:lineRule="auto"/>
        <w:ind w:right="-1" w:firstLine="567"/>
        <w:jc w:val="both"/>
        <w:rPr>
          <w:spacing w:val="0"/>
        </w:rPr>
      </w:pPr>
      <w:r w:rsidRPr="008C41FF">
        <w:rPr>
          <w:spacing w:val="0"/>
        </w:rPr>
        <w:t>б) организациям, указан</w:t>
      </w:r>
      <w:r>
        <w:rPr>
          <w:spacing w:val="0"/>
        </w:rPr>
        <w:t>ным в нормативно правовых актах</w:t>
      </w:r>
      <w:r w:rsidRPr="008C41FF">
        <w:rPr>
          <w:spacing w:val="0"/>
        </w:rPr>
        <w:t>.</w:t>
      </w:r>
    </w:p>
    <w:p w:rsidR="008C41FF" w:rsidRDefault="008C41FF" w:rsidP="008C41FF">
      <w:pPr>
        <w:pStyle w:val="24"/>
        <w:shd w:val="clear" w:color="auto" w:fill="auto"/>
        <w:tabs>
          <w:tab w:val="left" w:pos="851"/>
          <w:tab w:val="left" w:pos="1134"/>
          <w:tab w:val="left" w:pos="1372"/>
        </w:tabs>
        <w:spacing w:before="0" w:after="0" w:line="240" w:lineRule="auto"/>
        <w:ind w:right="-1" w:firstLine="567"/>
        <w:jc w:val="both"/>
        <w:rPr>
          <w:spacing w:val="0"/>
        </w:rPr>
      </w:pPr>
      <w:r>
        <w:rPr>
          <w:spacing w:val="0"/>
        </w:rPr>
        <w:t xml:space="preserve">1.2.2. </w:t>
      </w:r>
      <w:proofErr w:type="spellStart"/>
      <w:r w:rsidRPr="003117BD">
        <w:rPr>
          <w:spacing w:val="0"/>
        </w:rPr>
        <w:t>Надзорно</w:t>
      </w:r>
      <w:proofErr w:type="spellEnd"/>
      <w:r w:rsidRPr="003117BD">
        <w:rPr>
          <w:spacing w:val="0"/>
        </w:rPr>
        <w:t xml:space="preserve">-контрольные органы имеют доступ к </w:t>
      </w:r>
      <w:proofErr w:type="spellStart"/>
      <w:r w:rsidRPr="003117BD">
        <w:rPr>
          <w:spacing w:val="0"/>
        </w:rPr>
        <w:t>ПДн</w:t>
      </w:r>
      <w:proofErr w:type="spellEnd"/>
      <w:r w:rsidRPr="003117BD">
        <w:rPr>
          <w:spacing w:val="0"/>
        </w:rPr>
        <w:t xml:space="preserve"> субъектов, обрабатываемых учреждением, только в рамках своей компетенции.</w:t>
      </w:r>
    </w:p>
    <w:p w:rsidR="008C41FF" w:rsidRDefault="008C41FF" w:rsidP="008C41FF">
      <w:pPr>
        <w:pStyle w:val="24"/>
        <w:shd w:val="clear" w:color="auto" w:fill="auto"/>
        <w:tabs>
          <w:tab w:val="left" w:pos="851"/>
          <w:tab w:val="left" w:pos="1134"/>
          <w:tab w:val="left" w:pos="1372"/>
        </w:tabs>
        <w:spacing w:before="0" w:after="0" w:line="240" w:lineRule="auto"/>
        <w:ind w:right="-1" w:firstLine="567"/>
        <w:jc w:val="both"/>
        <w:rPr>
          <w:spacing w:val="0"/>
        </w:rPr>
      </w:pPr>
      <w:r>
        <w:rPr>
          <w:spacing w:val="0"/>
        </w:rPr>
        <w:t xml:space="preserve">1.2.3. </w:t>
      </w:r>
      <w:r w:rsidRPr="003117BD">
        <w:rPr>
          <w:spacing w:val="0"/>
        </w:rPr>
        <w:t xml:space="preserve">Организации, в которые субъект </w:t>
      </w:r>
      <w:proofErr w:type="spellStart"/>
      <w:r w:rsidRPr="003117BD">
        <w:rPr>
          <w:spacing w:val="0"/>
        </w:rPr>
        <w:t>ПДн</w:t>
      </w:r>
      <w:proofErr w:type="spellEnd"/>
      <w:r w:rsidRPr="003117BD">
        <w:rPr>
          <w:spacing w:val="0"/>
        </w:rPr>
        <w:t xml:space="preserve"> может осуществлять перечисление денежных средств (страховые компании, негосударственные пенсионные фонды, благотворительные организации, кредитные учреждения) или с которыми он осуществляет реализацию иных правоотношений, могут получить доступ к</w:t>
      </w:r>
      <w:r w:rsidRPr="003117BD">
        <w:rPr>
          <w:spacing w:val="0"/>
          <w:sz w:val="28"/>
          <w:szCs w:val="28"/>
        </w:rPr>
        <w:t xml:space="preserve"> </w:t>
      </w:r>
      <w:proofErr w:type="spellStart"/>
      <w:r w:rsidRPr="003117BD">
        <w:rPr>
          <w:spacing w:val="0"/>
        </w:rPr>
        <w:t>ПДн</w:t>
      </w:r>
      <w:proofErr w:type="spellEnd"/>
      <w:r w:rsidRPr="003117BD">
        <w:rPr>
          <w:spacing w:val="0"/>
        </w:rPr>
        <w:t xml:space="preserve"> субъекта только при наличии письменного согласия субъекта </w:t>
      </w:r>
      <w:proofErr w:type="spellStart"/>
      <w:r w:rsidRPr="003117BD">
        <w:rPr>
          <w:spacing w:val="0"/>
        </w:rPr>
        <w:t>ПДн</w:t>
      </w:r>
      <w:proofErr w:type="spellEnd"/>
      <w:r w:rsidRPr="003117BD">
        <w:rPr>
          <w:spacing w:val="0"/>
        </w:rPr>
        <w:t>.</w:t>
      </w:r>
    </w:p>
    <w:p w:rsidR="008C41FF" w:rsidRPr="003117BD" w:rsidRDefault="008C41FF" w:rsidP="008C41FF">
      <w:pPr>
        <w:pStyle w:val="24"/>
        <w:shd w:val="clear" w:color="auto" w:fill="auto"/>
        <w:tabs>
          <w:tab w:val="left" w:pos="851"/>
          <w:tab w:val="left" w:pos="1134"/>
          <w:tab w:val="left" w:pos="1372"/>
        </w:tabs>
        <w:spacing w:before="0" w:after="0" w:line="240" w:lineRule="auto"/>
        <w:ind w:right="-1" w:firstLine="567"/>
        <w:jc w:val="both"/>
        <w:rPr>
          <w:spacing w:val="0"/>
        </w:rPr>
      </w:pPr>
      <w:r>
        <w:rPr>
          <w:spacing w:val="0"/>
        </w:rPr>
        <w:t xml:space="preserve">1.2.4. </w:t>
      </w:r>
      <w:r w:rsidRPr="003117BD">
        <w:rPr>
          <w:spacing w:val="0"/>
        </w:rPr>
        <w:t xml:space="preserve">На основании двух- и многосторонних соглашений Оператор осуществляет обработку </w:t>
      </w:r>
      <w:proofErr w:type="spellStart"/>
      <w:r w:rsidRPr="003117BD">
        <w:rPr>
          <w:spacing w:val="0"/>
        </w:rPr>
        <w:t>ПДн</w:t>
      </w:r>
      <w:proofErr w:type="spellEnd"/>
      <w:r w:rsidRPr="003117BD">
        <w:rPr>
          <w:spacing w:val="0"/>
        </w:rPr>
        <w:t xml:space="preserve"> в рамках электронного информационного взаимодействия с применением системы электронного взаимодействия (далее - «СЭВ»).</w:t>
      </w:r>
    </w:p>
    <w:p w:rsidR="008C41FF" w:rsidRPr="003117BD" w:rsidRDefault="008C41FF" w:rsidP="008C41FF">
      <w:pPr>
        <w:pStyle w:val="24"/>
        <w:shd w:val="clear" w:color="auto" w:fill="auto"/>
        <w:tabs>
          <w:tab w:val="left" w:pos="851"/>
          <w:tab w:val="left" w:pos="1134"/>
        </w:tabs>
        <w:spacing w:before="0" w:after="0" w:line="240" w:lineRule="auto"/>
        <w:ind w:right="-1" w:firstLine="567"/>
        <w:jc w:val="both"/>
        <w:rPr>
          <w:spacing w:val="0"/>
        </w:rPr>
      </w:pPr>
      <w:r w:rsidRPr="003117BD">
        <w:rPr>
          <w:spacing w:val="0"/>
        </w:rPr>
        <w:t xml:space="preserve">По согласованным регламентам Оператор в рамках СЭВ на основании поступивших запросов направляет информацию, включающую </w:t>
      </w:r>
      <w:proofErr w:type="spellStart"/>
      <w:r w:rsidRPr="003117BD">
        <w:rPr>
          <w:spacing w:val="0"/>
        </w:rPr>
        <w:t>ПДн</w:t>
      </w:r>
      <w:proofErr w:type="spellEnd"/>
      <w:r w:rsidRPr="003117BD">
        <w:rPr>
          <w:spacing w:val="0"/>
        </w:rPr>
        <w:t xml:space="preserve"> субъектов, </w:t>
      </w:r>
      <w:proofErr w:type="gramStart"/>
      <w:r w:rsidRPr="003117BD">
        <w:rPr>
          <w:spacing w:val="0"/>
        </w:rPr>
        <w:t>обрабатываемые</w:t>
      </w:r>
      <w:proofErr w:type="gramEnd"/>
      <w:r w:rsidRPr="003117BD">
        <w:rPr>
          <w:spacing w:val="0"/>
        </w:rPr>
        <w:t xml:space="preserve"> Оператором.</w:t>
      </w:r>
    </w:p>
    <w:p w:rsidR="00E17DC3" w:rsidRDefault="008C41FF" w:rsidP="00E17DC3">
      <w:pPr>
        <w:pStyle w:val="24"/>
        <w:shd w:val="clear" w:color="auto" w:fill="auto"/>
        <w:tabs>
          <w:tab w:val="left" w:pos="851"/>
          <w:tab w:val="left" w:pos="1134"/>
        </w:tabs>
        <w:spacing w:before="0" w:after="0" w:line="240" w:lineRule="auto"/>
        <w:ind w:right="-1" w:firstLine="567"/>
        <w:jc w:val="both"/>
        <w:rPr>
          <w:spacing w:val="0"/>
        </w:rPr>
      </w:pPr>
      <w:proofErr w:type="gramStart"/>
      <w:r w:rsidRPr="003117BD">
        <w:rPr>
          <w:spacing w:val="0"/>
        </w:rPr>
        <w:t xml:space="preserve">Прекращение действия соглашения с другим Оператором является основанием для уничтожения Оператором обработанных в рамках такого соглашения </w:t>
      </w:r>
      <w:proofErr w:type="spellStart"/>
      <w:r w:rsidRPr="003117BD">
        <w:rPr>
          <w:spacing w:val="0"/>
        </w:rPr>
        <w:t>ПДн</w:t>
      </w:r>
      <w:proofErr w:type="spellEnd"/>
      <w:r w:rsidRPr="003117BD">
        <w:rPr>
          <w:spacing w:val="0"/>
        </w:rPr>
        <w:t>.</w:t>
      </w:r>
      <w:proofErr w:type="gramEnd"/>
    </w:p>
    <w:p w:rsidR="008C41FF" w:rsidRPr="00E17DC3" w:rsidRDefault="00E17DC3" w:rsidP="00E17DC3">
      <w:pPr>
        <w:pStyle w:val="24"/>
        <w:shd w:val="clear" w:color="auto" w:fill="auto"/>
        <w:tabs>
          <w:tab w:val="left" w:pos="851"/>
          <w:tab w:val="left" w:pos="1134"/>
        </w:tabs>
        <w:spacing w:before="0" w:after="0" w:line="240" w:lineRule="auto"/>
        <w:ind w:right="-1" w:firstLine="567"/>
        <w:jc w:val="both"/>
        <w:rPr>
          <w:spacing w:val="0"/>
        </w:rPr>
      </w:pPr>
      <w:r>
        <w:rPr>
          <w:spacing w:val="0"/>
        </w:rPr>
        <w:t xml:space="preserve">1.2.5. </w:t>
      </w:r>
      <w:r w:rsidR="008C41FF" w:rsidRPr="00E17DC3">
        <w:rPr>
          <w:spacing w:val="0"/>
        </w:rPr>
        <w:t xml:space="preserve">Обработка </w:t>
      </w:r>
      <w:proofErr w:type="spellStart"/>
      <w:r w:rsidR="008C41FF" w:rsidRPr="00E17DC3">
        <w:rPr>
          <w:spacing w:val="0"/>
        </w:rPr>
        <w:t>ПДн</w:t>
      </w:r>
      <w:proofErr w:type="spellEnd"/>
      <w:r w:rsidR="008C41FF" w:rsidRPr="00E17DC3">
        <w:rPr>
          <w:spacing w:val="0"/>
        </w:rPr>
        <w:t xml:space="preserve"> должна ограничиваться достижением конкретных, заранее определенных и законных целей. Не допускается обработка </w:t>
      </w:r>
      <w:proofErr w:type="spellStart"/>
      <w:r w:rsidR="008C41FF" w:rsidRPr="00E17DC3">
        <w:rPr>
          <w:spacing w:val="0"/>
        </w:rPr>
        <w:t>ПДн</w:t>
      </w:r>
      <w:proofErr w:type="spellEnd"/>
      <w:r w:rsidR="008C41FF" w:rsidRPr="00E17DC3">
        <w:rPr>
          <w:spacing w:val="0"/>
        </w:rPr>
        <w:t xml:space="preserve">, несовместимая с целями сбора </w:t>
      </w:r>
      <w:proofErr w:type="spellStart"/>
      <w:r w:rsidR="008C41FF" w:rsidRPr="00E17DC3">
        <w:rPr>
          <w:spacing w:val="0"/>
        </w:rPr>
        <w:t>ПДн</w:t>
      </w:r>
      <w:proofErr w:type="spellEnd"/>
      <w:r w:rsidR="008C41FF" w:rsidRPr="00E17DC3">
        <w:rPr>
          <w:spacing w:val="0"/>
        </w:rPr>
        <w:t xml:space="preserve">. ПК не должны иметь доступ к локальным сетям и информационно-телекоммуникационной сети «Интернет». Все папки, содержащие </w:t>
      </w:r>
      <w:proofErr w:type="spellStart"/>
      <w:r w:rsidR="008C41FF" w:rsidRPr="00E17DC3">
        <w:rPr>
          <w:spacing w:val="0"/>
        </w:rPr>
        <w:t>ПДн</w:t>
      </w:r>
      <w:proofErr w:type="spellEnd"/>
      <w:r w:rsidR="008C41FF" w:rsidRPr="00E17DC3">
        <w:rPr>
          <w:spacing w:val="0"/>
        </w:rPr>
        <w:t xml:space="preserve"> субъектов, должны быть защищены паролем.</w:t>
      </w:r>
    </w:p>
    <w:p w:rsidR="008C41FF" w:rsidRPr="003117BD" w:rsidRDefault="008C41FF" w:rsidP="008C41FF">
      <w:pPr>
        <w:autoSpaceDE w:val="0"/>
        <w:autoSpaceDN w:val="0"/>
        <w:adjustRightInd w:val="0"/>
        <w:ind w:firstLine="567"/>
        <w:jc w:val="both"/>
        <w:rPr>
          <w:rFonts w:ascii="Times New Roman" w:hAnsi="Times New Roman" w:cs="Times New Roman"/>
        </w:rPr>
      </w:pPr>
      <w:r w:rsidRPr="003117BD">
        <w:rPr>
          <w:rFonts w:ascii="Times New Roman" w:hAnsi="Times New Roman" w:cs="Times New Roman"/>
        </w:rPr>
        <w:t xml:space="preserve">Самостоятельное подключение съемных и машинных носителей </w:t>
      </w:r>
      <w:proofErr w:type="spellStart"/>
      <w:r w:rsidRPr="003117BD">
        <w:rPr>
          <w:rFonts w:ascii="Times New Roman" w:hAnsi="Times New Roman" w:cs="Times New Roman"/>
        </w:rPr>
        <w:t>ПДн</w:t>
      </w:r>
      <w:proofErr w:type="spellEnd"/>
      <w:r w:rsidRPr="003117BD">
        <w:rPr>
          <w:rFonts w:ascii="Times New Roman" w:hAnsi="Times New Roman" w:cs="Times New Roman"/>
        </w:rPr>
        <w:t xml:space="preserve">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8C41FF" w:rsidRPr="003117BD" w:rsidRDefault="008C41FF" w:rsidP="008C41FF">
      <w:pPr>
        <w:autoSpaceDE w:val="0"/>
        <w:autoSpaceDN w:val="0"/>
        <w:adjustRightInd w:val="0"/>
        <w:ind w:firstLine="567"/>
        <w:jc w:val="both"/>
        <w:rPr>
          <w:rFonts w:ascii="Times New Roman" w:hAnsi="Times New Roman" w:cs="Times New Roman"/>
        </w:rPr>
      </w:pPr>
      <w:r w:rsidRPr="003117BD">
        <w:rPr>
          <w:rFonts w:ascii="Times New Roman" w:hAnsi="Times New Roman" w:cs="Times New Roman"/>
        </w:rPr>
        <w:lastRenderedPageBreak/>
        <w:t xml:space="preserve">Уточнение (обновление, изменение, дополнение) </w:t>
      </w:r>
      <w:proofErr w:type="spellStart"/>
      <w:r w:rsidRPr="003117BD">
        <w:rPr>
          <w:rFonts w:ascii="Times New Roman" w:hAnsi="Times New Roman" w:cs="Times New Roman"/>
        </w:rPr>
        <w:t>ПДн</w:t>
      </w:r>
      <w:proofErr w:type="spellEnd"/>
      <w:r w:rsidRPr="003117BD">
        <w:rPr>
          <w:rFonts w:ascii="Times New Roman" w:hAnsi="Times New Roman" w:cs="Times New Roman"/>
        </w:rPr>
        <w:t xml:space="preserve"> при осуществлении их обработки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то путем фиксации на том же материальном носителе сведений об изменениях, вносимых в </w:t>
      </w:r>
      <w:proofErr w:type="spellStart"/>
      <w:r w:rsidRPr="003117BD">
        <w:rPr>
          <w:rFonts w:ascii="Times New Roman" w:hAnsi="Times New Roman" w:cs="Times New Roman"/>
        </w:rPr>
        <w:t>ПДн</w:t>
      </w:r>
      <w:proofErr w:type="spellEnd"/>
      <w:r w:rsidRPr="003117BD">
        <w:rPr>
          <w:rFonts w:ascii="Times New Roman" w:hAnsi="Times New Roman" w:cs="Times New Roman"/>
        </w:rPr>
        <w:t xml:space="preserve">, либо путем изготовления нового материального носителя </w:t>
      </w:r>
      <w:proofErr w:type="gramStart"/>
      <w:r w:rsidRPr="003117BD">
        <w:rPr>
          <w:rFonts w:ascii="Times New Roman" w:hAnsi="Times New Roman" w:cs="Times New Roman"/>
        </w:rPr>
        <w:t>с</w:t>
      </w:r>
      <w:proofErr w:type="gramEnd"/>
      <w:r w:rsidRPr="003117BD">
        <w:rPr>
          <w:rFonts w:ascii="Times New Roman" w:hAnsi="Times New Roman" w:cs="Times New Roman"/>
        </w:rPr>
        <w:t xml:space="preserve"> уточненными </w:t>
      </w:r>
      <w:proofErr w:type="spellStart"/>
      <w:r w:rsidRPr="003117BD">
        <w:rPr>
          <w:rFonts w:ascii="Times New Roman" w:hAnsi="Times New Roman" w:cs="Times New Roman"/>
        </w:rPr>
        <w:t>ПДн</w:t>
      </w:r>
      <w:proofErr w:type="spellEnd"/>
      <w:r w:rsidRPr="003117BD">
        <w:rPr>
          <w:rFonts w:ascii="Times New Roman" w:hAnsi="Times New Roman" w:cs="Times New Roman"/>
        </w:rPr>
        <w:t>.</w:t>
      </w:r>
    </w:p>
    <w:p w:rsidR="008C41FF" w:rsidRPr="00E17DC3" w:rsidRDefault="00E17DC3" w:rsidP="00E17DC3">
      <w:pPr>
        <w:pStyle w:val="24"/>
        <w:shd w:val="clear" w:color="auto" w:fill="auto"/>
        <w:tabs>
          <w:tab w:val="left" w:pos="851"/>
        </w:tabs>
        <w:spacing w:before="0" w:after="0" w:line="240" w:lineRule="auto"/>
        <w:ind w:right="-1" w:firstLine="567"/>
        <w:jc w:val="both"/>
        <w:rPr>
          <w:spacing w:val="0"/>
          <w:shd w:val="clear" w:color="auto" w:fill="FFFFFF"/>
        </w:rPr>
      </w:pPr>
      <w:r>
        <w:rPr>
          <w:spacing w:val="0"/>
        </w:rPr>
        <w:t xml:space="preserve">2. </w:t>
      </w:r>
      <w:r w:rsidR="008C41FF" w:rsidRPr="003117BD">
        <w:rPr>
          <w:spacing w:val="0"/>
        </w:rPr>
        <w:t xml:space="preserve">Обработка </w:t>
      </w:r>
      <w:proofErr w:type="spellStart"/>
      <w:r w:rsidR="008C41FF" w:rsidRPr="003117BD">
        <w:rPr>
          <w:spacing w:val="0"/>
        </w:rPr>
        <w:t>ПДн</w:t>
      </w:r>
      <w:proofErr w:type="spellEnd"/>
      <w:r w:rsidR="008C41FF" w:rsidRPr="003117BD">
        <w:rPr>
          <w:spacing w:val="0"/>
        </w:rPr>
        <w:t xml:space="preserve"> осуществляется путем:</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spacing w:val="0"/>
        </w:rPr>
      </w:pPr>
      <w:r w:rsidRPr="003117BD">
        <w:rPr>
          <w:spacing w:val="0"/>
        </w:rPr>
        <w:t>а) получения оригиналов необходимых документов;</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spacing w:val="0"/>
        </w:rPr>
      </w:pPr>
      <w:r w:rsidRPr="003117BD">
        <w:rPr>
          <w:spacing w:val="0"/>
        </w:rPr>
        <w:t>б) копирования оригиналов документов;</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spacing w:val="0"/>
        </w:rPr>
      </w:pPr>
      <w:r w:rsidRPr="003117BD">
        <w:rPr>
          <w:spacing w:val="0"/>
        </w:rPr>
        <w:t>в) внесения сведений в учетные формы (на бумажных и электронных носителях);</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spacing w:val="0"/>
        </w:rPr>
      </w:pPr>
      <w:r w:rsidRPr="003117BD">
        <w:rPr>
          <w:spacing w:val="0"/>
        </w:rPr>
        <w:t>г) формирования персональных данных в ходе их обработки;</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spacing w:val="0"/>
        </w:rPr>
      </w:pPr>
      <w:r w:rsidRPr="003117BD">
        <w:rPr>
          <w:spacing w:val="0"/>
        </w:rPr>
        <w:t>д) внесения персональных данных в информационные системы учреждения и третьих лиц.</w:t>
      </w:r>
    </w:p>
    <w:p w:rsidR="008C41FF" w:rsidRPr="003117BD" w:rsidRDefault="008C41FF" w:rsidP="008C41FF">
      <w:pPr>
        <w:widowControl/>
        <w:autoSpaceDE w:val="0"/>
        <w:autoSpaceDN w:val="0"/>
        <w:adjustRightInd w:val="0"/>
        <w:ind w:firstLine="540"/>
        <w:jc w:val="both"/>
        <w:outlineLvl w:val="0"/>
        <w:rPr>
          <w:rFonts w:ascii="Times New Roman" w:hAnsi="Times New Roman" w:cs="Times New Roman"/>
          <w:color w:val="auto"/>
          <w:lang w:bidi="ar-SA"/>
        </w:rPr>
      </w:pPr>
      <w:r w:rsidRPr="003117BD">
        <w:rPr>
          <w:rFonts w:ascii="Times New Roman" w:hAnsi="Times New Roman" w:cs="Times New Roman"/>
          <w:color w:val="auto"/>
          <w:lang w:bidi="ar-SA"/>
        </w:rPr>
        <w:t>Способы обработки персональных данных в учреждении: смешанный, без передачи по незащищенной сертифицированными средствами защиты внутренней сети и сети Интернет. Возможна передача персональных данных по защищенным сертифицированными средствами защиты и сертифицированными средствами криптографической защиты информации сетям во внутренней сети и внешним абонентам.</w:t>
      </w:r>
    </w:p>
    <w:p w:rsidR="008C41FF" w:rsidRPr="003117BD" w:rsidRDefault="00E17DC3" w:rsidP="008C41FF">
      <w:pPr>
        <w:pStyle w:val="24"/>
        <w:shd w:val="clear" w:color="auto" w:fill="auto"/>
        <w:tabs>
          <w:tab w:val="left" w:pos="851"/>
        </w:tabs>
        <w:spacing w:before="0" w:after="0" w:line="240" w:lineRule="auto"/>
        <w:ind w:left="40" w:right="-1" w:firstLine="567"/>
        <w:jc w:val="both"/>
        <w:rPr>
          <w:spacing w:val="0"/>
        </w:rPr>
      </w:pPr>
      <w:r>
        <w:rPr>
          <w:spacing w:val="0"/>
        </w:rPr>
        <w:t xml:space="preserve">3. </w:t>
      </w:r>
      <w:r w:rsidR="008C41FF" w:rsidRPr="003117BD">
        <w:rPr>
          <w:spacing w:val="0"/>
        </w:rPr>
        <w:t xml:space="preserve">В целях обеспечения прав и свобод человека и гражданина при обработке </w:t>
      </w:r>
      <w:proofErr w:type="spellStart"/>
      <w:r w:rsidR="008C41FF" w:rsidRPr="003117BD">
        <w:rPr>
          <w:spacing w:val="0"/>
        </w:rPr>
        <w:t>ПДн</w:t>
      </w:r>
      <w:proofErr w:type="spellEnd"/>
      <w:r w:rsidR="008C41FF" w:rsidRPr="003117BD">
        <w:rPr>
          <w:spacing w:val="0"/>
        </w:rPr>
        <w:t xml:space="preserve"> соблюдаются следующие требования:</w:t>
      </w:r>
    </w:p>
    <w:p w:rsidR="008C41FF" w:rsidRPr="003117BD" w:rsidRDefault="008C41FF" w:rsidP="008C41FF">
      <w:pPr>
        <w:pStyle w:val="24"/>
        <w:shd w:val="clear" w:color="auto" w:fill="auto"/>
        <w:tabs>
          <w:tab w:val="left" w:pos="851"/>
        </w:tabs>
        <w:spacing w:before="0" w:after="0" w:line="240" w:lineRule="auto"/>
        <w:ind w:left="40" w:right="-1" w:firstLine="567"/>
        <w:jc w:val="both"/>
        <w:rPr>
          <w:spacing w:val="0"/>
        </w:rPr>
      </w:pPr>
      <w:r w:rsidRPr="003117BD">
        <w:rPr>
          <w:spacing w:val="0"/>
        </w:rPr>
        <w:t xml:space="preserve">а) обработка </w:t>
      </w:r>
      <w:proofErr w:type="spellStart"/>
      <w:r w:rsidRPr="003117BD">
        <w:rPr>
          <w:spacing w:val="0"/>
        </w:rPr>
        <w:t>ПДн</w:t>
      </w:r>
      <w:proofErr w:type="spellEnd"/>
      <w:r w:rsidRPr="003117BD">
        <w:rPr>
          <w:spacing w:val="0"/>
        </w:rPr>
        <w:t xml:space="preserve"> осуществляется с согласия субъекта </w:t>
      </w:r>
      <w:proofErr w:type="spellStart"/>
      <w:r w:rsidRPr="003117BD">
        <w:rPr>
          <w:spacing w:val="0"/>
        </w:rPr>
        <w:t>ПДн</w:t>
      </w:r>
      <w:proofErr w:type="spellEnd"/>
      <w:r w:rsidRPr="003117BD">
        <w:rPr>
          <w:spacing w:val="0"/>
        </w:rPr>
        <w:t xml:space="preserve"> на обработку его </w:t>
      </w:r>
      <w:proofErr w:type="spellStart"/>
      <w:r w:rsidRPr="003117BD">
        <w:rPr>
          <w:spacing w:val="0"/>
        </w:rPr>
        <w:t>ПДн</w:t>
      </w:r>
      <w:proofErr w:type="spellEnd"/>
      <w:r w:rsidRPr="003117BD">
        <w:rPr>
          <w:spacing w:val="0"/>
          <w:shd w:val="clear" w:color="auto" w:fill="FFFFFF"/>
        </w:rPr>
        <w:t xml:space="preserve">;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б) согласие субъекта </w:t>
      </w:r>
      <w:proofErr w:type="spellStart"/>
      <w:r w:rsidRPr="003117BD">
        <w:rPr>
          <w:spacing w:val="0"/>
          <w:shd w:val="clear" w:color="auto" w:fill="FFFFFF"/>
        </w:rPr>
        <w:t>ПДн</w:t>
      </w:r>
      <w:proofErr w:type="spellEnd"/>
      <w:r w:rsidRPr="003117BD">
        <w:rPr>
          <w:spacing w:val="0"/>
          <w:shd w:val="clear" w:color="auto" w:fill="FFFFFF"/>
        </w:rPr>
        <w:t xml:space="preserve"> на обработку его </w:t>
      </w:r>
      <w:proofErr w:type="spellStart"/>
      <w:r w:rsidRPr="003117BD">
        <w:rPr>
          <w:spacing w:val="0"/>
          <w:shd w:val="clear" w:color="auto" w:fill="FFFFFF"/>
        </w:rPr>
        <w:t>ПДн</w:t>
      </w:r>
      <w:proofErr w:type="spellEnd"/>
      <w:r w:rsidRPr="003117BD">
        <w:rPr>
          <w:spacing w:val="0"/>
          <w:shd w:val="clear" w:color="auto" w:fill="FFFFFF"/>
        </w:rPr>
        <w:t xml:space="preserve"> требуется, если такой субъект </w:t>
      </w:r>
      <w:proofErr w:type="spellStart"/>
      <w:r w:rsidRPr="003117BD">
        <w:rPr>
          <w:spacing w:val="0"/>
          <w:shd w:val="clear" w:color="auto" w:fill="FFFFFF"/>
        </w:rPr>
        <w:t>ПДн</w:t>
      </w:r>
      <w:proofErr w:type="spellEnd"/>
      <w:r w:rsidRPr="003117BD">
        <w:rPr>
          <w:spacing w:val="0"/>
          <w:shd w:val="clear" w:color="auto" w:fill="FFFFFF"/>
        </w:rPr>
        <w:t xml:space="preserve"> предоставил сведения или документы, подлинность которых Оператору нужно верифицировать. В качестве информации могут выступать: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копии документов, подтверждающих образование;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оригиналы или копии трудовой книжки;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сведения, подтверждающие прохождение военной или иной службы;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сведения о доходах;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рекомендации;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документы, связанные с оформлением допусков;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письменное заявление о приеме на работу;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результаты медицинского обследования;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копии приказа о приеме на работу;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расписки об ознакомлении с документами, устанавливающими порядок обработки </w:t>
      </w:r>
      <w:proofErr w:type="spellStart"/>
      <w:r w:rsidRPr="003117BD">
        <w:rPr>
          <w:spacing w:val="0"/>
          <w:shd w:val="clear" w:color="auto" w:fill="FFFFFF"/>
        </w:rPr>
        <w:t>ПДн</w:t>
      </w:r>
      <w:proofErr w:type="spellEnd"/>
      <w:r w:rsidRPr="003117BD">
        <w:rPr>
          <w:spacing w:val="0"/>
          <w:shd w:val="clear" w:color="auto" w:fill="FFFFFF"/>
        </w:rPr>
        <w:t xml:space="preserve">;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служебные контракты;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расписки об ознакомлении с локальными нормативными актами Оператора;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 xml:space="preserve">- корпоративные телефонные справочники; иные документы, содержащие любую информацию о субъекте </w:t>
      </w:r>
      <w:proofErr w:type="spellStart"/>
      <w:r w:rsidRPr="003117BD">
        <w:rPr>
          <w:spacing w:val="0"/>
          <w:shd w:val="clear" w:color="auto" w:fill="FFFFFF"/>
        </w:rPr>
        <w:t>ПДн</w:t>
      </w:r>
      <w:proofErr w:type="spellEnd"/>
      <w:r w:rsidRPr="003117BD">
        <w:rPr>
          <w:spacing w:val="0"/>
          <w:shd w:val="clear" w:color="auto" w:fill="FFFFFF"/>
        </w:rPr>
        <w:t xml:space="preserve">; </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shd w:val="clear" w:color="auto" w:fill="FFFFFF"/>
        </w:rPr>
      </w:pPr>
      <w:r w:rsidRPr="003117BD">
        <w:rPr>
          <w:spacing w:val="0"/>
          <w:shd w:val="clear" w:color="auto" w:fill="FFFFFF"/>
        </w:rPr>
        <w:t>в) о</w:t>
      </w:r>
      <w:r w:rsidRPr="003117BD">
        <w:rPr>
          <w:spacing w:val="0"/>
        </w:rPr>
        <w:t xml:space="preserve">бработка </w:t>
      </w:r>
      <w:proofErr w:type="spellStart"/>
      <w:r w:rsidRPr="003117BD">
        <w:rPr>
          <w:spacing w:val="0"/>
        </w:rPr>
        <w:t>ПДн</w:t>
      </w:r>
      <w:proofErr w:type="spellEnd"/>
      <w:r w:rsidRPr="003117BD">
        <w:rPr>
          <w:spacing w:val="0"/>
        </w:rPr>
        <w:t xml:space="preserve"> при отсутствии согласия субъекта на обработку </w:t>
      </w:r>
      <w:proofErr w:type="spellStart"/>
      <w:r w:rsidRPr="003117BD">
        <w:rPr>
          <w:spacing w:val="0"/>
        </w:rPr>
        <w:t>ПДн</w:t>
      </w:r>
      <w:proofErr w:type="spellEnd"/>
      <w:r w:rsidRPr="003117BD">
        <w:rPr>
          <w:spacing w:val="0"/>
        </w:rPr>
        <w:t xml:space="preserve"> допускается в следующих случаях:</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w:t>
      </w:r>
      <w:proofErr w:type="gramStart"/>
      <w:r w:rsidRPr="003117BD">
        <w:rPr>
          <w:spacing w:val="0"/>
        </w:rPr>
        <w:t>необходима</w:t>
      </w:r>
      <w:proofErr w:type="gramEnd"/>
      <w:r w:rsidRPr="003117BD">
        <w:rPr>
          <w:spacing w:val="0"/>
        </w:rPr>
        <w:t xml:space="preserve">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w:t>
      </w:r>
      <w:r w:rsidRPr="003117BD">
        <w:t>обязанностей;</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w:t>
      </w:r>
      <w:proofErr w:type="gramStart"/>
      <w:r w:rsidRPr="003117BD">
        <w:rPr>
          <w:spacing w:val="0"/>
        </w:rPr>
        <w:t>необходима</w:t>
      </w:r>
      <w:proofErr w:type="gramEnd"/>
      <w:r w:rsidRPr="003117BD">
        <w:rPr>
          <w:spacing w:val="0"/>
        </w:rPr>
        <w:t xml:space="preserve">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proofErr w:type="gramStart"/>
      <w:r w:rsidRPr="003117BD">
        <w:rPr>
          <w:spacing w:val="0"/>
        </w:rPr>
        <w:t xml:space="preserve">- необходима для исполнения гражданского правового договора, стороной которого либо выгодоприобретателем или поручителем по которому является субъект </w:t>
      </w:r>
      <w:proofErr w:type="spellStart"/>
      <w:r w:rsidRPr="003117BD">
        <w:rPr>
          <w:spacing w:val="0"/>
        </w:rPr>
        <w:t>ПДн</w:t>
      </w:r>
      <w:proofErr w:type="spellEnd"/>
      <w:r w:rsidRPr="003117BD">
        <w:rPr>
          <w:spacing w:val="0"/>
        </w:rPr>
        <w:t xml:space="preserve">, а также для заключения договора по инициативе субъекта </w:t>
      </w:r>
      <w:proofErr w:type="spellStart"/>
      <w:r w:rsidRPr="003117BD">
        <w:rPr>
          <w:spacing w:val="0"/>
        </w:rPr>
        <w:t>ПДн</w:t>
      </w:r>
      <w:proofErr w:type="spellEnd"/>
      <w:r w:rsidRPr="003117BD">
        <w:rPr>
          <w:spacing w:val="0"/>
        </w:rPr>
        <w:t xml:space="preserve"> или договора, по которому субъект </w:t>
      </w:r>
      <w:proofErr w:type="spellStart"/>
      <w:r w:rsidRPr="003117BD">
        <w:rPr>
          <w:spacing w:val="0"/>
        </w:rPr>
        <w:lastRenderedPageBreak/>
        <w:t>ПДн</w:t>
      </w:r>
      <w:proofErr w:type="spellEnd"/>
      <w:r w:rsidRPr="003117BD">
        <w:rPr>
          <w:spacing w:val="0"/>
        </w:rPr>
        <w:t xml:space="preserve"> будет являться выгодоприобретателем или поручителем;</w:t>
      </w:r>
      <w:proofErr w:type="gramEnd"/>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w:t>
      </w:r>
      <w:proofErr w:type="gramStart"/>
      <w:r w:rsidRPr="003117BD">
        <w:rPr>
          <w:spacing w:val="0"/>
        </w:rPr>
        <w:t>необходима</w:t>
      </w:r>
      <w:proofErr w:type="gramEnd"/>
      <w:r w:rsidRPr="003117BD">
        <w:rPr>
          <w:spacing w:val="0"/>
        </w:rPr>
        <w:t xml:space="preserve"> для защиты жизни, здоровья или иных жизненно важных интересов субъекта </w:t>
      </w:r>
      <w:proofErr w:type="spellStart"/>
      <w:r w:rsidRPr="003117BD">
        <w:rPr>
          <w:spacing w:val="0"/>
        </w:rPr>
        <w:t>ПДн</w:t>
      </w:r>
      <w:proofErr w:type="spellEnd"/>
      <w:r w:rsidRPr="003117BD">
        <w:rPr>
          <w:spacing w:val="0"/>
        </w:rPr>
        <w:t xml:space="preserve">, если получение согласия субъекта </w:t>
      </w:r>
      <w:proofErr w:type="spellStart"/>
      <w:r w:rsidRPr="003117BD">
        <w:rPr>
          <w:spacing w:val="0"/>
        </w:rPr>
        <w:t>ПДн</w:t>
      </w:r>
      <w:proofErr w:type="spellEnd"/>
      <w:r w:rsidRPr="003117BD">
        <w:rPr>
          <w:spacing w:val="0"/>
        </w:rPr>
        <w:t xml:space="preserve"> невозможно;</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w:t>
      </w:r>
      <w:proofErr w:type="spellStart"/>
      <w:r w:rsidRPr="003117BD">
        <w:rPr>
          <w:spacing w:val="0"/>
        </w:rPr>
        <w:t>ПДн</w:t>
      </w:r>
      <w:proofErr w:type="spellEnd"/>
      <w:r w:rsidRPr="003117BD">
        <w:rPr>
          <w:spacing w:val="0"/>
        </w:rPr>
        <w:t>;</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w:t>
      </w:r>
      <w:proofErr w:type="gramStart"/>
      <w:r w:rsidRPr="003117BD">
        <w:rPr>
          <w:spacing w:val="0"/>
        </w:rPr>
        <w:t>необходима</w:t>
      </w:r>
      <w:proofErr w:type="gramEnd"/>
      <w:r w:rsidRPr="003117BD">
        <w:rPr>
          <w:spacing w:val="0"/>
        </w:rPr>
        <w:t xml:space="preserve"> для осуществления профессиональной деятельности журналиста и (или) законной деятельности средства массовой информации либо творческой, научной, литературной или иной творческой деятельности при условии, что при этом не нарушаются права и законные интересы субъекта </w:t>
      </w:r>
      <w:proofErr w:type="spellStart"/>
      <w:r w:rsidRPr="003117BD">
        <w:rPr>
          <w:spacing w:val="0"/>
        </w:rPr>
        <w:t>ПДн</w:t>
      </w:r>
      <w:proofErr w:type="spellEnd"/>
      <w:r w:rsidRPr="003117BD">
        <w:rPr>
          <w:spacing w:val="0"/>
        </w:rPr>
        <w:t>;</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осуществляется в статистических или иных исследовательских целях при условии обязательного обезличивания </w:t>
      </w:r>
      <w:proofErr w:type="spellStart"/>
      <w:r w:rsidRPr="003117BD">
        <w:rPr>
          <w:spacing w:val="0"/>
        </w:rPr>
        <w:t>ПДн</w:t>
      </w:r>
      <w:proofErr w:type="spellEnd"/>
      <w:r w:rsidRPr="003117BD">
        <w:rPr>
          <w:spacing w:val="0"/>
        </w:rPr>
        <w:t xml:space="preserve"> за исключением целей, указанных в Федеральном законе от 27.07.2006 № 152-ФЗ «О персональных данных»;</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осуществляется обработка </w:t>
      </w:r>
      <w:proofErr w:type="spellStart"/>
      <w:r w:rsidRPr="003117BD">
        <w:rPr>
          <w:spacing w:val="0"/>
        </w:rPr>
        <w:t>ПДн</w:t>
      </w:r>
      <w:proofErr w:type="spellEnd"/>
      <w:r w:rsidRPr="003117BD">
        <w:rPr>
          <w:spacing w:val="0"/>
        </w:rPr>
        <w:t xml:space="preserve">, доступ неограниченного круга лиц, к которым предоставлен субъектом </w:t>
      </w:r>
      <w:proofErr w:type="spellStart"/>
      <w:r w:rsidRPr="003117BD">
        <w:rPr>
          <w:spacing w:val="0"/>
        </w:rPr>
        <w:t>ПДн</w:t>
      </w:r>
      <w:proofErr w:type="spellEnd"/>
      <w:r w:rsidRPr="003117BD">
        <w:rPr>
          <w:spacing w:val="0"/>
        </w:rPr>
        <w:t xml:space="preserve"> либо по его просьбе (далее - </w:t>
      </w:r>
      <w:proofErr w:type="spellStart"/>
      <w:r w:rsidRPr="003117BD">
        <w:rPr>
          <w:spacing w:val="0"/>
        </w:rPr>
        <w:t>ПДн</w:t>
      </w:r>
      <w:proofErr w:type="spellEnd"/>
      <w:r w:rsidRPr="003117BD">
        <w:rPr>
          <w:spacing w:val="0"/>
        </w:rPr>
        <w:t xml:space="preserve">, </w:t>
      </w:r>
      <w:proofErr w:type="gramStart"/>
      <w:r w:rsidRPr="003117BD">
        <w:rPr>
          <w:spacing w:val="0"/>
        </w:rPr>
        <w:t>сделанные</w:t>
      </w:r>
      <w:proofErr w:type="gramEnd"/>
      <w:r w:rsidRPr="003117BD">
        <w:rPr>
          <w:spacing w:val="0"/>
        </w:rPr>
        <w:t xml:space="preserve"> общедоступными субъектом </w:t>
      </w:r>
      <w:proofErr w:type="spellStart"/>
      <w:r w:rsidRPr="003117BD">
        <w:rPr>
          <w:spacing w:val="0"/>
        </w:rPr>
        <w:t>ПДн</w:t>
      </w:r>
      <w:proofErr w:type="spellEnd"/>
      <w:r w:rsidRPr="003117BD">
        <w:rPr>
          <w:spacing w:val="0"/>
        </w:rPr>
        <w:t>);</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 осуществляется обработка </w:t>
      </w:r>
      <w:proofErr w:type="spellStart"/>
      <w:r w:rsidRPr="003117BD">
        <w:rPr>
          <w:spacing w:val="0"/>
        </w:rPr>
        <w:t>ПДн</w:t>
      </w:r>
      <w:proofErr w:type="spellEnd"/>
      <w:r w:rsidRPr="003117BD">
        <w:rPr>
          <w:spacing w:val="0"/>
        </w:rPr>
        <w:t>, подлежащих опубликованию или обязательному раскрытию в соответствии с федеральным законом;</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в) актуализация </w:t>
      </w:r>
      <w:proofErr w:type="gramStart"/>
      <w:r w:rsidRPr="003117BD">
        <w:rPr>
          <w:spacing w:val="0"/>
        </w:rPr>
        <w:t>обрабатываемых</w:t>
      </w:r>
      <w:proofErr w:type="gramEnd"/>
      <w:r w:rsidRPr="003117BD">
        <w:rPr>
          <w:spacing w:val="0"/>
        </w:rPr>
        <w:t xml:space="preserve"> </w:t>
      </w:r>
      <w:proofErr w:type="spellStart"/>
      <w:r w:rsidRPr="003117BD">
        <w:rPr>
          <w:spacing w:val="0"/>
        </w:rPr>
        <w:t>ПДн</w:t>
      </w:r>
      <w:proofErr w:type="spellEnd"/>
      <w:r w:rsidRPr="003117BD">
        <w:rPr>
          <w:spacing w:val="0"/>
        </w:rPr>
        <w:t xml:space="preserve"> осуществляется ежегодно по состоянию на дату, первого рабочего дня следующего календарного года.</w:t>
      </w:r>
    </w:p>
    <w:p w:rsidR="008C41FF" w:rsidRPr="003117BD" w:rsidRDefault="008C41FF" w:rsidP="008C41FF">
      <w:pPr>
        <w:pStyle w:val="ConsPlusNormal"/>
        <w:tabs>
          <w:tab w:val="left" w:pos="993"/>
        </w:tabs>
        <w:ind w:firstLine="567"/>
        <w:jc w:val="both"/>
        <w:rPr>
          <w:rFonts w:ascii="Times New Roman" w:hAnsi="Times New Roman" w:cs="Times New Roman"/>
          <w:sz w:val="24"/>
          <w:szCs w:val="24"/>
        </w:rPr>
      </w:pPr>
      <w:r w:rsidRPr="003117BD">
        <w:rPr>
          <w:rFonts w:ascii="Times New Roman" w:hAnsi="Times New Roman" w:cs="Times New Roman"/>
          <w:sz w:val="24"/>
          <w:szCs w:val="24"/>
        </w:rPr>
        <w:t xml:space="preserve">4. </w:t>
      </w:r>
      <w:proofErr w:type="gramStart"/>
      <w:r w:rsidRPr="003117BD">
        <w:rPr>
          <w:rFonts w:ascii="Times New Roman" w:hAnsi="Times New Roman" w:cs="Times New Roman"/>
          <w:sz w:val="24"/>
          <w:szCs w:val="24"/>
        </w:rPr>
        <w:t>Контроль за</w:t>
      </w:r>
      <w:proofErr w:type="gramEnd"/>
      <w:r w:rsidRPr="003117BD">
        <w:rPr>
          <w:rFonts w:ascii="Times New Roman" w:hAnsi="Times New Roman" w:cs="Times New Roman"/>
          <w:sz w:val="24"/>
          <w:szCs w:val="24"/>
        </w:rPr>
        <w:t xml:space="preserve"> осуществлением работниками учреждения процедур обработки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в учреждении, осуществляет непосредственно работник учреждения, ответственный за </w:t>
      </w:r>
      <w:r>
        <w:rPr>
          <w:rFonts w:ascii="Times New Roman" w:hAnsi="Times New Roman" w:cs="Times New Roman"/>
          <w:sz w:val="24"/>
          <w:szCs w:val="24"/>
        </w:rPr>
        <w:t>организацию</w:t>
      </w:r>
      <w:r w:rsidRPr="003117BD">
        <w:rPr>
          <w:rFonts w:ascii="Times New Roman" w:hAnsi="Times New Roman" w:cs="Times New Roman"/>
          <w:sz w:val="24"/>
          <w:szCs w:val="24"/>
        </w:rPr>
        <w:t xml:space="preserve"> обработки и защиты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в учреждении.</w:t>
      </w:r>
    </w:p>
    <w:p w:rsidR="008C41FF" w:rsidRPr="006B7209" w:rsidRDefault="006B7209" w:rsidP="006B7209">
      <w:pPr>
        <w:tabs>
          <w:tab w:val="left" w:pos="993"/>
        </w:tabs>
        <w:autoSpaceDE w:val="0"/>
        <w:autoSpaceDN w:val="0"/>
        <w:adjustRightInd w:val="0"/>
        <w:ind w:firstLine="567"/>
        <w:jc w:val="both"/>
        <w:rPr>
          <w:rFonts w:ascii="Times New Roman" w:hAnsi="Times New Roman" w:cs="Times New Roman"/>
          <w:shd w:val="clear" w:color="auto" w:fill="FFFFFF"/>
        </w:rPr>
      </w:pPr>
      <w:r>
        <w:rPr>
          <w:rFonts w:ascii="Times New Roman" w:hAnsi="Times New Roman" w:cs="Times New Roman"/>
        </w:rPr>
        <w:t xml:space="preserve">5. </w:t>
      </w:r>
      <w:r w:rsidR="008C41FF" w:rsidRPr="006B7209">
        <w:rPr>
          <w:rFonts w:ascii="Times New Roman" w:hAnsi="Times New Roman" w:cs="Times New Roman"/>
        </w:rPr>
        <w:t xml:space="preserve">Все </w:t>
      </w:r>
      <w:proofErr w:type="spellStart"/>
      <w:r w:rsidR="008C41FF" w:rsidRPr="006B7209">
        <w:rPr>
          <w:rFonts w:ascii="Times New Roman" w:hAnsi="Times New Roman" w:cs="Times New Roman"/>
        </w:rPr>
        <w:t>ПДн</w:t>
      </w:r>
      <w:proofErr w:type="spellEnd"/>
      <w:r w:rsidR="008C41FF" w:rsidRPr="006B7209">
        <w:rPr>
          <w:rFonts w:ascii="Times New Roman" w:hAnsi="Times New Roman" w:cs="Times New Roman"/>
        </w:rPr>
        <w:t xml:space="preserve"> следует получать непосредственно от субъекта </w:t>
      </w:r>
      <w:proofErr w:type="spellStart"/>
      <w:r w:rsidR="008C41FF" w:rsidRPr="006B7209">
        <w:rPr>
          <w:rFonts w:ascii="Times New Roman" w:hAnsi="Times New Roman" w:cs="Times New Roman"/>
        </w:rPr>
        <w:t>ПДн</w:t>
      </w:r>
      <w:proofErr w:type="spellEnd"/>
      <w:r w:rsidR="008C41FF" w:rsidRPr="006B7209">
        <w:rPr>
          <w:rFonts w:ascii="Times New Roman" w:hAnsi="Times New Roman" w:cs="Times New Roman"/>
        </w:rPr>
        <w:t xml:space="preserve">. Субъект самостоятельно принимает решение о предоставлении </w:t>
      </w:r>
      <w:proofErr w:type="gramStart"/>
      <w:r w:rsidR="008C41FF" w:rsidRPr="006B7209">
        <w:rPr>
          <w:rFonts w:ascii="Times New Roman" w:hAnsi="Times New Roman" w:cs="Times New Roman"/>
        </w:rPr>
        <w:t>своих</w:t>
      </w:r>
      <w:proofErr w:type="gramEnd"/>
      <w:r w:rsidR="008C41FF" w:rsidRPr="006B7209">
        <w:rPr>
          <w:rFonts w:ascii="Times New Roman" w:hAnsi="Times New Roman" w:cs="Times New Roman"/>
        </w:rPr>
        <w:t xml:space="preserve"> </w:t>
      </w:r>
      <w:proofErr w:type="spellStart"/>
      <w:r w:rsidR="008C41FF" w:rsidRPr="006B7209">
        <w:rPr>
          <w:rFonts w:ascii="Times New Roman" w:hAnsi="Times New Roman" w:cs="Times New Roman"/>
        </w:rPr>
        <w:t>ПДн</w:t>
      </w:r>
      <w:proofErr w:type="spellEnd"/>
      <w:r w:rsidR="008C41FF" w:rsidRPr="006B7209">
        <w:rPr>
          <w:rFonts w:ascii="Times New Roman" w:hAnsi="Times New Roman" w:cs="Times New Roman"/>
        </w:rPr>
        <w:t xml:space="preserve"> и дает письменное согласие на их обработку Оператором в соответствии с типовой формой заявления-согласия субъекта на обработку </w:t>
      </w:r>
      <w:proofErr w:type="spellStart"/>
      <w:r w:rsidR="008C41FF" w:rsidRPr="006B7209">
        <w:rPr>
          <w:rFonts w:ascii="Times New Roman" w:hAnsi="Times New Roman" w:cs="Times New Roman"/>
        </w:rPr>
        <w:t>ПДн</w:t>
      </w:r>
      <w:proofErr w:type="spellEnd"/>
      <w:r>
        <w:rPr>
          <w:rFonts w:ascii="Times New Roman" w:hAnsi="Times New Roman" w:cs="Times New Roman"/>
        </w:rPr>
        <w:t xml:space="preserve"> </w:t>
      </w:r>
      <w:r w:rsidR="008C41FF" w:rsidRPr="006B7209">
        <w:rPr>
          <w:rFonts w:ascii="Times New Roman" w:hAnsi="Times New Roman" w:cs="Times New Roman"/>
        </w:rPr>
        <w:t>(с</w:t>
      </w:r>
      <w:r w:rsidR="008C41FF" w:rsidRPr="006B7209">
        <w:rPr>
          <w:rFonts w:ascii="Times New Roman" w:hAnsi="Times New Roman" w:cs="Times New Roman"/>
          <w:shd w:val="clear" w:color="auto" w:fill="FFFFFF"/>
        </w:rPr>
        <w:t xml:space="preserve">огласие на обработку </w:t>
      </w:r>
      <w:proofErr w:type="spellStart"/>
      <w:r w:rsidR="008C41FF" w:rsidRPr="006B7209">
        <w:rPr>
          <w:rFonts w:ascii="Times New Roman" w:hAnsi="Times New Roman" w:cs="Times New Roman"/>
          <w:shd w:val="clear" w:color="auto" w:fill="FFFFFF"/>
        </w:rPr>
        <w:t>ПДн</w:t>
      </w:r>
      <w:proofErr w:type="spellEnd"/>
      <w:r w:rsidR="008C41FF" w:rsidRPr="006B7209">
        <w:rPr>
          <w:rFonts w:ascii="Times New Roman" w:hAnsi="Times New Roman" w:cs="Times New Roman"/>
          <w:shd w:val="clear" w:color="auto" w:fill="FFFFFF"/>
        </w:rPr>
        <w:t xml:space="preserve"> включает основную информацию о субъекте </w:t>
      </w:r>
      <w:proofErr w:type="spellStart"/>
      <w:r w:rsidR="008C41FF" w:rsidRPr="006B7209">
        <w:rPr>
          <w:rFonts w:ascii="Times New Roman" w:hAnsi="Times New Roman" w:cs="Times New Roman"/>
          <w:shd w:val="clear" w:color="auto" w:fill="FFFFFF"/>
        </w:rPr>
        <w:t>ПДн</w:t>
      </w:r>
      <w:proofErr w:type="spellEnd"/>
      <w:r w:rsidR="008C41FF" w:rsidRPr="006B7209">
        <w:rPr>
          <w:rFonts w:ascii="Times New Roman" w:hAnsi="Times New Roman" w:cs="Times New Roman"/>
          <w:shd w:val="clear" w:color="auto" w:fill="FFFFFF"/>
        </w:rPr>
        <w:t>, работодателе, Операторе и так далее, излагаемую в свободной форме)</w:t>
      </w:r>
      <w:r w:rsidR="008C41FF" w:rsidRPr="006B7209">
        <w:rPr>
          <w:rFonts w:ascii="Times New Roman" w:hAnsi="Times New Roman" w:cs="Times New Roman"/>
        </w:rPr>
        <w:t>.</w:t>
      </w:r>
    </w:p>
    <w:p w:rsidR="008C41FF" w:rsidRPr="003117BD" w:rsidRDefault="008C41FF" w:rsidP="008C41FF">
      <w:pPr>
        <w:pStyle w:val="af3"/>
        <w:tabs>
          <w:tab w:val="left" w:pos="993"/>
        </w:tabs>
        <w:autoSpaceDE w:val="0"/>
        <w:autoSpaceDN w:val="0"/>
        <w:adjustRightInd w:val="0"/>
        <w:ind w:left="0" w:firstLine="567"/>
        <w:jc w:val="both"/>
        <w:rPr>
          <w:rFonts w:ascii="Times New Roman" w:hAnsi="Times New Roman" w:cs="Times New Roman"/>
          <w:color w:val="auto"/>
          <w:lang w:bidi="ar-SA"/>
        </w:rPr>
      </w:pPr>
      <w:r w:rsidRPr="003117BD">
        <w:rPr>
          <w:rFonts w:ascii="Times New Roman" w:hAnsi="Times New Roman" w:cs="Times New Roman"/>
          <w:color w:val="auto"/>
          <w:lang w:bidi="ar-SA"/>
        </w:rPr>
        <w:t xml:space="preserve">Принимая решение о предоставлении своих данных, субъект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xml:space="preserve"> дает согласие на их обработку и оно должно быть конкретным, информированным и сознательным согласно пункту 1 статьи 9 </w:t>
      </w:r>
      <w:r w:rsidRPr="003117BD">
        <w:rPr>
          <w:rFonts w:ascii="Times New Roman" w:hAnsi="Times New Roman" w:cs="Times New Roman"/>
        </w:rPr>
        <w:t>Федерального закона от 27.07.2006 № 152-ФЗ «О персональных данных»</w:t>
      </w:r>
      <w:r w:rsidRPr="003117BD">
        <w:rPr>
          <w:rFonts w:ascii="Times New Roman" w:hAnsi="Times New Roman" w:cs="Times New Roman"/>
          <w:color w:val="auto"/>
          <w:lang w:bidi="ar-SA"/>
        </w:rPr>
        <w:t xml:space="preserve">. </w:t>
      </w:r>
    </w:p>
    <w:p w:rsidR="008C41FF" w:rsidRPr="003117BD" w:rsidRDefault="008C41FF" w:rsidP="006B7209">
      <w:pPr>
        <w:pStyle w:val="ConsPlusNormal"/>
        <w:ind w:firstLine="567"/>
        <w:jc w:val="both"/>
        <w:rPr>
          <w:rFonts w:ascii="Times New Roman" w:hAnsi="Times New Roman" w:cs="Times New Roman"/>
          <w:sz w:val="24"/>
          <w:szCs w:val="24"/>
        </w:rPr>
      </w:pPr>
      <w:r w:rsidRPr="003117BD">
        <w:rPr>
          <w:rFonts w:ascii="Times New Roman" w:hAnsi="Times New Roman" w:cs="Times New Roman"/>
          <w:sz w:val="24"/>
          <w:szCs w:val="24"/>
        </w:rPr>
        <w:t xml:space="preserve">Согласие на обработку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может быть устным или письменным.</w:t>
      </w:r>
      <w:r w:rsidR="006B7209">
        <w:rPr>
          <w:rFonts w:ascii="Times New Roman" w:hAnsi="Times New Roman" w:cs="Times New Roman"/>
          <w:sz w:val="24"/>
          <w:szCs w:val="24"/>
        </w:rPr>
        <w:t xml:space="preserve"> </w:t>
      </w:r>
      <w:r w:rsidRPr="003117BD">
        <w:rPr>
          <w:rFonts w:ascii="Times New Roman" w:hAnsi="Times New Roman" w:cs="Times New Roman"/>
          <w:sz w:val="24"/>
          <w:szCs w:val="24"/>
        </w:rPr>
        <w:t>Для письменного согласия достаточно простой письменной формы.</w:t>
      </w:r>
    </w:p>
    <w:p w:rsidR="008C41FF" w:rsidRPr="006B7209" w:rsidRDefault="008C41FF" w:rsidP="008C41FF">
      <w:pPr>
        <w:pStyle w:val="af3"/>
        <w:tabs>
          <w:tab w:val="left" w:pos="993"/>
        </w:tabs>
        <w:autoSpaceDE w:val="0"/>
        <w:autoSpaceDN w:val="0"/>
        <w:adjustRightInd w:val="0"/>
        <w:ind w:left="0" w:firstLine="567"/>
        <w:jc w:val="both"/>
        <w:rPr>
          <w:rFonts w:ascii="Times New Roman" w:hAnsi="Times New Roman" w:cs="Times New Roman"/>
          <w:color w:val="auto"/>
          <w:lang w:bidi="ar-SA"/>
        </w:rPr>
      </w:pPr>
      <w:r w:rsidRPr="006B7209">
        <w:rPr>
          <w:rFonts w:ascii="Times New Roman" w:hAnsi="Times New Roman" w:cs="Times New Roman"/>
        </w:rPr>
        <w:t>П</w:t>
      </w:r>
      <w:r w:rsidRPr="006B7209">
        <w:rPr>
          <w:rFonts w:ascii="Times New Roman" w:hAnsi="Times New Roman" w:cs="Times New Roman"/>
          <w:color w:val="auto"/>
          <w:lang w:bidi="ar-SA"/>
        </w:rPr>
        <w:t xml:space="preserve">исьменное согласие субъекта на обработку его </w:t>
      </w:r>
      <w:proofErr w:type="spellStart"/>
      <w:r w:rsidRPr="006B7209">
        <w:rPr>
          <w:rFonts w:ascii="Times New Roman" w:hAnsi="Times New Roman" w:cs="Times New Roman"/>
          <w:color w:val="auto"/>
          <w:lang w:bidi="ar-SA"/>
        </w:rPr>
        <w:t>ПДн</w:t>
      </w:r>
      <w:proofErr w:type="spellEnd"/>
      <w:r w:rsidRPr="006B7209">
        <w:rPr>
          <w:rFonts w:ascii="Times New Roman" w:hAnsi="Times New Roman" w:cs="Times New Roman"/>
          <w:color w:val="auto"/>
          <w:lang w:bidi="ar-SA"/>
        </w:rPr>
        <w:t xml:space="preserve"> в обязательном порядке требуется:</w:t>
      </w:r>
    </w:p>
    <w:p w:rsidR="008C41FF" w:rsidRPr="003117BD" w:rsidRDefault="008C41FF" w:rsidP="008C41FF">
      <w:pPr>
        <w:pStyle w:val="af3"/>
        <w:tabs>
          <w:tab w:val="left" w:pos="993"/>
        </w:tabs>
        <w:autoSpaceDE w:val="0"/>
        <w:autoSpaceDN w:val="0"/>
        <w:adjustRightInd w:val="0"/>
        <w:ind w:left="0" w:firstLine="567"/>
        <w:jc w:val="both"/>
        <w:rPr>
          <w:rFonts w:ascii="Times New Roman" w:hAnsi="Times New Roman" w:cs="Times New Roman"/>
          <w:color w:val="auto"/>
          <w:lang w:bidi="ar-SA"/>
        </w:rPr>
      </w:pPr>
      <w:r w:rsidRPr="003117BD">
        <w:rPr>
          <w:rFonts w:ascii="Times New Roman" w:hAnsi="Times New Roman" w:cs="Times New Roman"/>
          <w:color w:val="auto"/>
          <w:lang w:bidi="ar-SA"/>
        </w:rPr>
        <w:t xml:space="preserve">а) при получении персональных данных субъекта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xml:space="preserve"> у третьей стороны;</w:t>
      </w:r>
    </w:p>
    <w:p w:rsidR="008C41FF" w:rsidRPr="003117BD" w:rsidRDefault="008C41FF" w:rsidP="008C41FF">
      <w:pPr>
        <w:pStyle w:val="af3"/>
        <w:tabs>
          <w:tab w:val="left" w:pos="993"/>
        </w:tabs>
        <w:autoSpaceDE w:val="0"/>
        <w:autoSpaceDN w:val="0"/>
        <w:adjustRightInd w:val="0"/>
        <w:ind w:left="0" w:firstLine="567"/>
        <w:jc w:val="both"/>
        <w:rPr>
          <w:rFonts w:ascii="Times New Roman" w:hAnsi="Times New Roman" w:cs="Times New Roman"/>
          <w:color w:val="auto"/>
          <w:lang w:bidi="ar-SA"/>
        </w:rPr>
      </w:pPr>
      <w:r w:rsidRPr="003117BD">
        <w:rPr>
          <w:rFonts w:ascii="Times New Roman" w:hAnsi="Times New Roman" w:cs="Times New Roman"/>
          <w:color w:val="auto"/>
          <w:lang w:bidi="ar-SA"/>
        </w:rPr>
        <w:t xml:space="preserve">б) при передаче персональных данных субъекта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xml:space="preserve"> третьим лицам, кроме тех случаев, когда это необходимо для предупреждения угрозы жизни и здоровью такого субъекта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а также в иных предусмотренных федеральными законами;</w:t>
      </w:r>
    </w:p>
    <w:p w:rsidR="00ED6208" w:rsidRDefault="008C41FF" w:rsidP="00ED6208">
      <w:pPr>
        <w:pStyle w:val="af3"/>
        <w:tabs>
          <w:tab w:val="left" w:pos="993"/>
        </w:tabs>
        <w:autoSpaceDE w:val="0"/>
        <w:autoSpaceDN w:val="0"/>
        <w:adjustRightInd w:val="0"/>
        <w:ind w:left="0" w:firstLine="567"/>
        <w:jc w:val="both"/>
        <w:rPr>
          <w:rFonts w:ascii="Times New Roman" w:hAnsi="Times New Roman" w:cs="Times New Roman"/>
          <w:color w:val="auto"/>
          <w:lang w:bidi="ar-SA"/>
        </w:rPr>
      </w:pPr>
      <w:r w:rsidRPr="003117BD">
        <w:rPr>
          <w:rFonts w:ascii="Times New Roman" w:hAnsi="Times New Roman" w:cs="Times New Roman"/>
          <w:color w:val="auto"/>
          <w:lang w:bidi="ar-SA"/>
        </w:rPr>
        <w:t xml:space="preserve">в) для обработки специальных категорий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xml:space="preserve"> субъекта таких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xml:space="preserve"> (сведения о расовой, национальной принадлежности, политических взглядах, религиозных и философских убеждениях, состоянии здоровья, интимной жизни), непосредственно связанных с вопросами правоотношений  с Оператором согласно пункту 1 части второй статьи 10 </w:t>
      </w:r>
      <w:r w:rsidRPr="003117BD">
        <w:rPr>
          <w:rFonts w:ascii="Times New Roman" w:hAnsi="Times New Roman" w:cs="Times New Roman"/>
        </w:rPr>
        <w:t>Федерального закона от 27.07.2006 № 152-ФЗ «О персональных данных»</w:t>
      </w:r>
      <w:r w:rsidRPr="003117BD">
        <w:rPr>
          <w:rFonts w:ascii="Times New Roman" w:hAnsi="Times New Roman" w:cs="Times New Roman"/>
          <w:color w:val="auto"/>
          <w:lang w:bidi="ar-SA"/>
        </w:rPr>
        <w:t>.</w:t>
      </w:r>
    </w:p>
    <w:p w:rsidR="008C41FF" w:rsidRPr="003117BD" w:rsidRDefault="008C41FF" w:rsidP="00ED6208">
      <w:pPr>
        <w:pStyle w:val="af3"/>
        <w:tabs>
          <w:tab w:val="left" w:pos="993"/>
        </w:tabs>
        <w:autoSpaceDE w:val="0"/>
        <w:autoSpaceDN w:val="0"/>
        <w:adjustRightInd w:val="0"/>
        <w:ind w:left="0" w:firstLine="567"/>
        <w:jc w:val="both"/>
        <w:rPr>
          <w:rFonts w:ascii="Times New Roman" w:hAnsi="Times New Roman" w:cs="Times New Roman"/>
          <w:color w:val="auto"/>
          <w:lang w:bidi="ar-SA"/>
        </w:rPr>
      </w:pPr>
      <w:r w:rsidRPr="003117BD">
        <w:rPr>
          <w:rFonts w:ascii="Times New Roman" w:hAnsi="Times New Roman" w:cs="Times New Roman"/>
        </w:rPr>
        <w:t xml:space="preserve">Равнозначным содержащему собственноручную подпись субъекта </w:t>
      </w:r>
      <w:proofErr w:type="spellStart"/>
      <w:r w:rsidRPr="003117BD">
        <w:rPr>
          <w:rFonts w:ascii="Times New Roman" w:hAnsi="Times New Roman" w:cs="Times New Roman"/>
        </w:rPr>
        <w:t>ПДн</w:t>
      </w:r>
      <w:proofErr w:type="spellEnd"/>
      <w:r w:rsidRPr="003117BD">
        <w:rPr>
          <w:rFonts w:ascii="Times New Roman" w:hAnsi="Times New Roman" w:cs="Times New Roman"/>
        </w:rPr>
        <w:t xml:space="preserve">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8" w:history="1">
        <w:r w:rsidRPr="003117BD">
          <w:rPr>
            <w:rFonts w:ascii="Times New Roman" w:hAnsi="Times New Roman" w:cs="Times New Roman"/>
          </w:rPr>
          <w:t>законом</w:t>
        </w:r>
      </w:hyperlink>
      <w:r w:rsidRPr="003117BD">
        <w:rPr>
          <w:rFonts w:ascii="Times New Roman" w:hAnsi="Times New Roman" w:cs="Times New Roman"/>
        </w:rPr>
        <w:t xml:space="preserve"> от 06.04.2011 № 63-ФЗ «</w:t>
      </w:r>
      <w:r w:rsidRPr="003117BD">
        <w:rPr>
          <w:rFonts w:ascii="Times New Roman" w:hAnsi="Times New Roman" w:cs="Times New Roman"/>
          <w:color w:val="auto"/>
          <w:lang w:bidi="ar-SA"/>
        </w:rPr>
        <w:t>Об электронной подписи</w:t>
      </w:r>
      <w:r w:rsidRPr="003117BD">
        <w:rPr>
          <w:rFonts w:ascii="Times New Roman" w:hAnsi="Times New Roman" w:cs="Times New Roman"/>
        </w:rPr>
        <w:t>» электронной подписью.</w:t>
      </w:r>
    </w:p>
    <w:p w:rsidR="008C41FF" w:rsidRPr="003117BD" w:rsidRDefault="00ED6208" w:rsidP="008C41FF">
      <w:pPr>
        <w:pStyle w:val="24"/>
        <w:shd w:val="clear" w:color="auto" w:fill="auto"/>
        <w:tabs>
          <w:tab w:val="left" w:pos="851"/>
          <w:tab w:val="left" w:pos="1418"/>
        </w:tabs>
        <w:spacing w:before="0" w:after="0" w:line="240" w:lineRule="auto"/>
        <w:ind w:right="-1" w:firstLine="567"/>
        <w:jc w:val="both"/>
        <w:rPr>
          <w:spacing w:val="0"/>
        </w:rPr>
      </w:pPr>
      <w:r>
        <w:rPr>
          <w:spacing w:val="0"/>
        </w:rPr>
        <w:t>6</w:t>
      </w:r>
      <w:r w:rsidR="008C41FF" w:rsidRPr="003117BD">
        <w:rPr>
          <w:spacing w:val="0"/>
        </w:rPr>
        <w:t xml:space="preserve">. Если предоставление </w:t>
      </w:r>
      <w:proofErr w:type="spellStart"/>
      <w:r w:rsidR="008C41FF" w:rsidRPr="003117BD">
        <w:rPr>
          <w:spacing w:val="0"/>
        </w:rPr>
        <w:t>ПДн</w:t>
      </w:r>
      <w:proofErr w:type="spellEnd"/>
      <w:r w:rsidR="008C41FF" w:rsidRPr="003117BD">
        <w:rPr>
          <w:spacing w:val="0"/>
        </w:rPr>
        <w:t xml:space="preserve"> является обязательным в соответствии с федеральным законом, Оператор обязан разъяснить субъекту </w:t>
      </w:r>
      <w:proofErr w:type="spellStart"/>
      <w:r w:rsidR="008C41FF" w:rsidRPr="003117BD">
        <w:rPr>
          <w:spacing w:val="0"/>
        </w:rPr>
        <w:t>ПДн</w:t>
      </w:r>
      <w:proofErr w:type="spellEnd"/>
      <w:r w:rsidR="008C41FF" w:rsidRPr="003117BD">
        <w:rPr>
          <w:spacing w:val="0"/>
        </w:rPr>
        <w:t xml:space="preserve"> юридические последствия отказа </w:t>
      </w:r>
      <w:r w:rsidR="008C41FF" w:rsidRPr="003117BD">
        <w:rPr>
          <w:spacing w:val="0"/>
        </w:rPr>
        <w:lastRenderedPageBreak/>
        <w:t xml:space="preserve">предоставить его </w:t>
      </w:r>
      <w:proofErr w:type="spellStart"/>
      <w:r w:rsidR="008C41FF" w:rsidRPr="003117BD">
        <w:rPr>
          <w:spacing w:val="0"/>
        </w:rPr>
        <w:t>ПДн</w:t>
      </w:r>
      <w:proofErr w:type="spellEnd"/>
      <w:r w:rsidR="008C41FF" w:rsidRPr="003117BD">
        <w:rPr>
          <w:spacing w:val="0"/>
        </w:rPr>
        <w:t xml:space="preserve">. </w:t>
      </w:r>
    </w:p>
    <w:p w:rsidR="008C41FF" w:rsidRPr="003117BD" w:rsidRDefault="008C41FF" w:rsidP="008C41FF">
      <w:pPr>
        <w:pStyle w:val="ConsPlusNormal"/>
        <w:ind w:firstLine="567"/>
        <w:jc w:val="both"/>
        <w:rPr>
          <w:rFonts w:ascii="Times New Roman" w:hAnsi="Times New Roman" w:cs="Times New Roman"/>
          <w:sz w:val="24"/>
          <w:szCs w:val="24"/>
        </w:rPr>
      </w:pPr>
      <w:proofErr w:type="gramStart"/>
      <w:r w:rsidRPr="003117BD">
        <w:rPr>
          <w:rFonts w:ascii="Times New Roman" w:hAnsi="Times New Roman" w:cs="Times New Roman"/>
          <w:sz w:val="24"/>
          <w:szCs w:val="24"/>
        </w:rPr>
        <w:t xml:space="preserve">Оператор обязан устно, а по письменному требованию субъекта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или его представителя - письменно, разъяснить субъекту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порядок принятия решения на основании исключительно автоматизированной обработки его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своих прав и законных интересов.</w:t>
      </w:r>
      <w:proofErr w:type="gramEnd"/>
      <w:r w:rsidRPr="003117BD">
        <w:rPr>
          <w:rFonts w:ascii="Times New Roman" w:hAnsi="Times New Roman" w:cs="Times New Roman"/>
          <w:sz w:val="24"/>
          <w:szCs w:val="24"/>
        </w:rPr>
        <w:t xml:space="preserve"> Текст устного разъяснения Оператор составляет в письменном виде до начала автоматизированной обработки персональных данных и хранит не менее 3 (трех) лет.</w:t>
      </w:r>
    </w:p>
    <w:p w:rsidR="008C41FF" w:rsidRPr="003117BD" w:rsidRDefault="008C41FF" w:rsidP="008C41FF">
      <w:pPr>
        <w:pStyle w:val="ConsPlusNormal"/>
        <w:ind w:firstLine="567"/>
        <w:jc w:val="both"/>
        <w:rPr>
          <w:rFonts w:ascii="Times New Roman" w:hAnsi="Times New Roman" w:cs="Times New Roman"/>
          <w:sz w:val="24"/>
          <w:szCs w:val="24"/>
        </w:rPr>
      </w:pPr>
      <w:r w:rsidRPr="003117BD">
        <w:rPr>
          <w:rFonts w:ascii="Times New Roman" w:hAnsi="Times New Roman" w:cs="Times New Roman"/>
          <w:sz w:val="24"/>
          <w:szCs w:val="24"/>
        </w:rPr>
        <w:t>В случае автоматизированной обработки персональных данных различными способами разъяснение готовится отдельно для каждого способа.</w:t>
      </w:r>
    </w:p>
    <w:p w:rsidR="008C41FF" w:rsidRPr="003117BD" w:rsidRDefault="00ED6208" w:rsidP="008C41FF">
      <w:pPr>
        <w:pStyle w:val="24"/>
        <w:shd w:val="clear" w:color="auto" w:fill="auto"/>
        <w:tabs>
          <w:tab w:val="left" w:pos="851"/>
          <w:tab w:val="left" w:pos="1418"/>
        </w:tabs>
        <w:spacing w:before="0" w:after="0" w:line="240" w:lineRule="auto"/>
        <w:ind w:right="-1" w:firstLine="567"/>
        <w:jc w:val="both"/>
        <w:rPr>
          <w:spacing w:val="0"/>
        </w:rPr>
      </w:pPr>
      <w:r>
        <w:rPr>
          <w:spacing w:val="0"/>
        </w:rPr>
        <w:t xml:space="preserve">7. </w:t>
      </w:r>
      <w:r w:rsidR="008C41FF" w:rsidRPr="003117BD">
        <w:rPr>
          <w:spacing w:val="0"/>
        </w:rPr>
        <w:t>В</w:t>
      </w:r>
      <w:r w:rsidR="008C41FF" w:rsidRPr="003117BD">
        <w:rPr>
          <w:spacing w:val="0"/>
          <w:shd w:val="clear" w:color="auto" w:fill="FFFFFF"/>
        </w:rPr>
        <w:t xml:space="preserve"> случае</w:t>
      </w:r>
      <w:proofErr w:type="gramStart"/>
      <w:r w:rsidR="008C41FF" w:rsidRPr="003117BD">
        <w:rPr>
          <w:spacing w:val="0"/>
          <w:shd w:val="clear" w:color="auto" w:fill="FFFFFF"/>
        </w:rPr>
        <w:t>,</w:t>
      </w:r>
      <w:proofErr w:type="gramEnd"/>
      <w:r w:rsidR="008C41FF" w:rsidRPr="003117BD">
        <w:rPr>
          <w:spacing w:val="0"/>
          <w:shd w:val="clear" w:color="auto" w:fill="FFFFFF"/>
        </w:rPr>
        <w:t xml:space="preserve"> если субъект </w:t>
      </w:r>
      <w:proofErr w:type="spellStart"/>
      <w:r w:rsidR="008C41FF" w:rsidRPr="003117BD">
        <w:rPr>
          <w:spacing w:val="0"/>
          <w:shd w:val="clear" w:color="auto" w:fill="FFFFFF"/>
        </w:rPr>
        <w:t>ПДн</w:t>
      </w:r>
      <w:proofErr w:type="spellEnd"/>
      <w:r w:rsidR="008C41FF" w:rsidRPr="003117BD">
        <w:rPr>
          <w:spacing w:val="0"/>
          <w:shd w:val="clear" w:color="auto" w:fill="FFFFFF"/>
        </w:rPr>
        <w:t xml:space="preserve"> отказывается дать разрешение учреждению на обработку его </w:t>
      </w:r>
      <w:proofErr w:type="spellStart"/>
      <w:r w:rsidR="008C41FF" w:rsidRPr="003117BD">
        <w:rPr>
          <w:spacing w:val="0"/>
          <w:shd w:val="clear" w:color="auto" w:fill="FFFFFF"/>
        </w:rPr>
        <w:t>ПДн</w:t>
      </w:r>
      <w:proofErr w:type="spellEnd"/>
      <w:r w:rsidR="008C41FF" w:rsidRPr="003117BD">
        <w:rPr>
          <w:spacing w:val="0"/>
          <w:shd w:val="clear" w:color="auto" w:fill="FFFFFF"/>
        </w:rPr>
        <w:t>, возможно, что он предоставляет заведомо ложную информацию, на что должен обратить внимание Оператор.</w:t>
      </w:r>
    </w:p>
    <w:p w:rsidR="008C41FF" w:rsidRPr="003117BD" w:rsidRDefault="00ED6208" w:rsidP="008C41FF">
      <w:pPr>
        <w:pStyle w:val="24"/>
        <w:shd w:val="clear" w:color="auto" w:fill="auto"/>
        <w:tabs>
          <w:tab w:val="left" w:pos="851"/>
          <w:tab w:val="left" w:pos="1418"/>
        </w:tabs>
        <w:spacing w:before="0" w:after="0" w:line="240" w:lineRule="auto"/>
        <w:ind w:right="-1" w:firstLine="567"/>
        <w:jc w:val="both"/>
        <w:rPr>
          <w:spacing w:val="0"/>
        </w:rPr>
      </w:pPr>
      <w:r>
        <w:rPr>
          <w:spacing w:val="0"/>
        </w:rPr>
        <w:t xml:space="preserve">8. </w:t>
      </w:r>
      <w:r w:rsidR="008C41FF" w:rsidRPr="003117BD">
        <w:rPr>
          <w:spacing w:val="0"/>
        </w:rPr>
        <w:t xml:space="preserve">В случае недееспособности либо несовершеннолетия субъекта </w:t>
      </w:r>
      <w:proofErr w:type="spellStart"/>
      <w:r w:rsidR="008C41FF" w:rsidRPr="003117BD">
        <w:rPr>
          <w:spacing w:val="0"/>
        </w:rPr>
        <w:t>ПДн</w:t>
      </w:r>
      <w:proofErr w:type="spellEnd"/>
      <w:r w:rsidR="008C41FF" w:rsidRPr="003117BD">
        <w:rPr>
          <w:spacing w:val="0"/>
        </w:rPr>
        <w:t xml:space="preserve"> все </w:t>
      </w:r>
      <w:proofErr w:type="spellStart"/>
      <w:r w:rsidR="008C41FF" w:rsidRPr="003117BD">
        <w:rPr>
          <w:spacing w:val="0"/>
        </w:rPr>
        <w:t>ПДн</w:t>
      </w:r>
      <w:proofErr w:type="spellEnd"/>
      <w:r w:rsidR="008C41FF" w:rsidRPr="003117BD">
        <w:rPr>
          <w:spacing w:val="0"/>
        </w:rPr>
        <w:t xml:space="preserve"> такого субъекта следует получать от его законных представителей. Законный представитель самостоятельно принимает решение о предоставлении </w:t>
      </w:r>
      <w:proofErr w:type="spellStart"/>
      <w:r w:rsidR="008C41FF" w:rsidRPr="003117BD">
        <w:rPr>
          <w:spacing w:val="0"/>
        </w:rPr>
        <w:t>ПДн</w:t>
      </w:r>
      <w:proofErr w:type="spellEnd"/>
      <w:r w:rsidR="008C41FF" w:rsidRPr="003117BD">
        <w:rPr>
          <w:spacing w:val="0"/>
        </w:rPr>
        <w:t xml:space="preserve"> своего подопечного и дает письменное согласие на их обработку Оператором. </w:t>
      </w:r>
    </w:p>
    <w:p w:rsidR="008C41FF" w:rsidRPr="003117BD" w:rsidRDefault="00ED6208" w:rsidP="008C41FF">
      <w:pPr>
        <w:pStyle w:val="24"/>
        <w:shd w:val="clear" w:color="auto" w:fill="auto"/>
        <w:tabs>
          <w:tab w:val="left" w:pos="851"/>
          <w:tab w:val="left" w:pos="1418"/>
        </w:tabs>
        <w:spacing w:before="0" w:after="0" w:line="240" w:lineRule="auto"/>
        <w:ind w:right="-1" w:firstLine="567"/>
        <w:jc w:val="both"/>
        <w:rPr>
          <w:spacing w:val="0"/>
          <w:shd w:val="clear" w:color="auto" w:fill="FFFFFF"/>
        </w:rPr>
      </w:pPr>
      <w:r>
        <w:rPr>
          <w:spacing w:val="0"/>
        </w:rPr>
        <w:t>9</w:t>
      </w:r>
      <w:r w:rsidR="008C41FF" w:rsidRPr="003117BD">
        <w:rPr>
          <w:spacing w:val="0"/>
        </w:rPr>
        <w:t xml:space="preserve">. Письменное согласие не требуется, если обработка </w:t>
      </w:r>
      <w:proofErr w:type="spellStart"/>
      <w:r w:rsidR="008C41FF" w:rsidRPr="003117BD">
        <w:rPr>
          <w:spacing w:val="0"/>
        </w:rPr>
        <w:t>ПДн</w:t>
      </w:r>
      <w:proofErr w:type="spellEnd"/>
      <w:r w:rsidR="008C41FF" w:rsidRPr="003117BD">
        <w:rPr>
          <w:spacing w:val="0"/>
        </w:rPr>
        <w:t xml:space="preserve"> осуществляется в случа</w:t>
      </w:r>
      <w:r>
        <w:rPr>
          <w:spacing w:val="0"/>
        </w:rPr>
        <w:t xml:space="preserve">ях, предусмотренных </w:t>
      </w:r>
      <w:r w:rsidRPr="00ED6208">
        <w:rPr>
          <w:spacing w:val="0"/>
        </w:rPr>
        <w:t>подпунктами</w:t>
      </w:r>
      <w:r w:rsidR="008C41FF" w:rsidRPr="00ED6208">
        <w:rPr>
          <w:spacing w:val="0"/>
        </w:rPr>
        <w:t xml:space="preserve"> «в» пункта </w:t>
      </w:r>
      <w:r w:rsidRPr="00ED6208">
        <w:rPr>
          <w:spacing w:val="0"/>
        </w:rPr>
        <w:t>2 настоящего Положения</w:t>
      </w:r>
      <w:r w:rsidR="008C41FF" w:rsidRPr="003117BD">
        <w:rPr>
          <w:spacing w:val="0"/>
        </w:rPr>
        <w:t xml:space="preserve">. </w:t>
      </w:r>
      <w:r w:rsidR="008C41FF" w:rsidRPr="003117BD">
        <w:rPr>
          <w:spacing w:val="0"/>
          <w:shd w:val="clear" w:color="auto" w:fill="FFFFFF"/>
        </w:rPr>
        <w:t xml:space="preserve">Согласие на обработку </w:t>
      </w:r>
      <w:proofErr w:type="spellStart"/>
      <w:r w:rsidR="008C41FF" w:rsidRPr="003117BD">
        <w:rPr>
          <w:spacing w:val="0"/>
          <w:shd w:val="clear" w:color="auto" w:fill="FFFFFF"/>
        </w:rPr>
        <w:t>ПДн</w:t>
      </w:r>
      <w:proofErr w:type="spellEnd"/>
      <w:r w:rsidR="008C41FF" w:rsidRPr="003117BD">
        <w:rPr>
          <w:spacing w:val="0"/>
          <w:shd w:val="clear" w:color="auto" w:fill="FFFFFF"/>
        </w:rPr>
        <w:t xml:space="preserve"> в перечисленных случаях может быть дано субъектом </w:t>
      </w:r>
      <w:proofErr w:type="spellStart"/>
      <w:r w:rsidR="008C41FF" w:rsidRPr="003117BD">
        <w:rPr>
          <w:spacing w:val="0"/>
          <w:shd w:val="clear" w:color="auto" w:fill="FFFFFF"/>
        </w:rPr>
        <w:t>ПДн</w:t>
      </w:r>
      <w:proofErr w:type="spellEnd"/>
      <w:r w:rsidR="008C41FF" w:rsidRPr="003117BD">
        <w:rPr>
          <w:spacing w:val="0"/>
          <w:shd w:val="clear" w:color="auto" w:fill="FFFFFF"/>
        </w:rPr>
        <w:t xml:space="preserve"> в свободной форме, но оно не обязательно, но при осуществлении обработки таких </w:t>
      </w:r>
      <w:proofErr w:type="spellStart"/>
      <w:r w:rsidR="008C41FF" w:rsidRPr="003117BD">
        <w:rPr>
          <w:spacing w:val="0"/>
          <w:shd w:val="clear" w:color="auto" w:fill="FFFFFF"/>
        </w:rPr>
        <w:t>ПДн</w:t>
      </w:r>
      <w:proofErr w:type="spellEnd"/>
      <w:r w:rsidR="008C41FF" w:rsidRPr="003117BD">
        <w:rPr>
          <w:spacing w:val="0"/>
          <w:shd w:val="clear" w:color="auto" w:fill="FFFFFF"/>
        </w:rPr>
        <w:t xml:space="preserve"> Оператором, Оператор обязан проинформировать субъекта </w:t>
      </w:r>
      <w:proofErr w:type="spellStart"/>
      <w:r w:rsidR="008C41FF" w:rsidRPr="003117BD">
        <w:rPr>
          <w:spacing w:val="0"/>
          <w:shd w:val="clear" w:color="auto" w:fill="FFFFFF"/>
        </w:rPr>
        <w:t>ПДн</w:t>
      </w:r>
      <w:proofErr w:type="spellEnd"/>
      <w:r w:rsidR="008C41FF" w:rsidRPr="003117BD">
        <w:rPr>
          <w:spacing w:val="0"/>
          <w:shd w:val="clear" w:color="auto" w:fill="FFFFFF"/>
        </w:rPr>
        <w:t xml:space="preserve"> об обработке таких </w:t>
      </w:r>
      <w:proofErr w:type="spellStart"/>
      <w:r w:rsidR="008C41FF" w:rsidRPr="003117BD">
        <w:rPr>
          <w:spacing w:val="0"/>
          <w:shd w:val="clear" w:color="auto" w:fill="FFFFFF"/>
        </w:rPr>
        <w:t>ПДн</w:t>
      </w:r>
      <w:proofErr w:type="spellEnd"/>
      <w:r w:rsidR="008C41FF" w:rsidRPr="003117BD">
        <w:rPr>
          <w:spacing w:val="0"/>
          <w:shd w:val="clear" w:color="auto" w:fill="FFFFFF"/>
        </w:rPr>
        <w:t>.</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color w:val="auto"/>
          <w:spacing w:val="0"/>
          <w:lang w:bidi="ar-SA"/>
        </w:rPr>
      </w:pPr>
      <w:r w:rsidRPr="003117BD">
        <w:rPr>
          <w:color w:val="auto"/>
          <w:spacing w:val="0"/>
          <w:lang w:bidi="ar-SA"/>
        </w:rPr>
        <w:t xml:space="preserve">Не требуется согласие на обработку персональных данных субъекта, получаемых, в частности согласно пункту 2 части первой статьи 6, пункту 2.3 части второй статьи 10 </w:t>
      </w:r>
      <w:r w:rsidRPr="003117BD">
        <w:rPr>
          <w:spacing w:val="0"/>
        </w:rPr>
        <w:t>Федерального закона от 27.07.2006 № 152-ФЗ «О персональных данных»</w:t>
      </w:r>
      <w:r w:rsidRPr="003117BD">
        <w:rPr>
          <w:color w:val="auto"/>
          <w:spacing w:val="0"/>
          <w:lang w:bidi="ar-SA"/>
        </w:rPr>
        <w:t>:</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color w:val="auto"/>
          <w:spacing w:val="0"/>
          <w:lang w:bidi="ar-SA"/>
        </w:rPr>
      </w:pPr>
      <w:r w:rsidRPr="003117BD">
        <w:rPr>
          <w:color w:val="auto"/>
          <w:spacing w:val="0"/>
          <w:lang w:bidi="ar-SA"/>
        </w:rPr>
        <w:t>а) из документов (сведений), предъявляемых при заключении трудового договора в соответствии со статьей 65, части 4 статьи 275 ТК РФ;</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color w:val="auto"/>
          <w:spacing w:val="0"/>
          <w:lang w:bidi="ar-SA"/>
        </w:rPr>
      </w:pPr>
      <w:r w:rsidRPr="003117BD">
        <w:rPr>
          <w:color w:val="auto"/>
          <w:spacing w:val="0"/>
          <w:lang w:bidi="ar-SA"/>
        </w:rPr>
        <w:t xml:space="preserve">б) по результатам обязательного предварительного медицинского осмотра о состоянии здоровья </w:t>
      </w:r>
      <w:proofErr w:type="gramStart"/>
      <w:r w:rsidRPr="003117BD">
        <w:rPr>
          <w:color w:val="auto"/>
          <w:spacing w:val="0"/>
          <w:lang w:bidi="ar-SA"/>
        </w:rPr>
        <w:t>согласно статьи</w:t>
      </w:r>
      <w:proofErr w:type="gramEnd"/>
      <w:r w:rsidRPr="003117BD">
        <w:rPr>
          <w:color w:val="auto"/>
          <w:spacing w:val="0"/>
          <w:lang w:bidi="ar-SA"/>
        </w:rPr>
        <w:t xml:space="preserve"> 69 ТК РФ;</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color w:val="auto"/>
          <w:spacing w:val="0"/>
          <w:lang w:bidi="ar-SA"/>
        </w:rPr>
      </w:pPr>
      <w:r w:rsidRPr="003117BD">
        <w:rPr>
          <w:color w:val="auto"/>
          <w:spacing w:val="0"/>
          <w:lang w:bidi="ar-SA"/>
        </w:rPr>
        <w:t>в) в объеме, предусмотренном унифицированной формой № Т-2 (утвержденной постановлением Госкомстата России от 05.01.2004 № 1), в том числе персональных данных близких родственников, и в иных случаях, установленных законодательством РФ (получение алиментов, оформление допуска к государственной тайне, оформление социальных выплат);</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color w:val="auto"/>
          <w:spacing w:val="0"/>
          <w:lang w:bidi="ar-SA"/>
        </w:rPr>
      </w:pPr>
      <w:r w:rsidRPr="003117BD">
        <w:rPr>
          <w:color w:val="auto"/>
          <w:spacing w:val="0"/>
          <w:lang w:bidi="ar-SA"/>
        </w:rPr>
        <w:t>г) от кадрового агентства, действующего от имени соискателя;</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spacing w:val="0"/>
          <w:shd w:val="clear" w:color="auto" w:fill="FFFFFF"/>
        </w:rPr>
      </w:pPr>
      <w:r w:rsidRPr="003117BD">
        <w:rPr>
          <w:color w:val="auto"/>
          <w:spacing w:val="0"/>
          <w:lang w:bidi="ar-SA"/>
        </w:rPr>
        <w:t>д) из резюме соискателя, размещенного в сети Интернет и доступного неограниченному кругу лиц.</w:t>
      </w:r>
    </w:p>
    <w:p w:rsidR="00ED6208" w:rsidRDefault="00ED6208" w:rsidP="008C41FF">
      <w:pPr>
        <w:pStyle w:val="24"/>
        <w:shd w:val="clear" w:color="auto" w:fill="auto"/>
        <w:tabs>
          <w:tab w:val="left" w:pos="851"/>
          <w:tab w:val="left" w:pos="1418"/>
        </w:tabs>
        <w:spacing w:before="0" w:after="0" w:line="240" w:lineRule="auto"/>
        <w:ind w:right="-1" w:firstLine="567"/>
        <w:jc w:val="both"/>
        <w:rPr>
          <w:spacing w:val="0"/>
        </w:rPr>
      </w:pPr>
      <w:r>
        <w:rPr>
          <w:spacing w:val="0"/>
        </w:rPr>
        <w:t>10</w:t>
      </w:r>
      <w:r w:rsidR="008C41FF" w:rsidRPr="003117BD">
        <w:rPr>
          <w:spacing w:val="0"/>
        </w:rPr>
        <w:t xml:space="preserve">. Согласие на обработку </w:t>
      </w:r>
      <w:proofErr w:type="spellStart"/>
      <w:r w:rsidR="008C41FF" w:rsidRPr="003117BD">
        <w:rPr>
          <w:spacing w:val="0"/>
        </w:rPr>
        <w:t>ПДн</w:t>
      </w:r>
      <w:proofErr w:type="spellEnd"/>
      <w:r w:rsidR="008C41FF" w:rsidRPr="003117BD">
        <w:rPr>
          <w:spacing w:val="0"/>
        </w:rPr>
        <w:t xml:space="preserve"> может быть отозвано субъектом </w:t>
      </w:r>
      <w:proofErr w:type="gramStart"/>
      <w:r w:rsidR="008C41FF" w:rsidRPr="003117BD">
        <w:rPr>
          <w:spacing w:val="0"/>
        </w:rPr>
        <w:t>таких</w:t>
      </w:r>
      <w:proofErr w:type="gramEnd"/>
      <w:r w:rsidR="008C41FF" w:rsidRPr="003117BD">
        <w:rPr>
          <w:spacing w:val="0"/>
        </w:rPr>
        <w:t xml:space="preserve"> </w:t>
      </w:r>
      <w:proofErr w:type="spellStart"/>
      <w:r w:rsidR="008C41FF" w:rsidRPr="003117BD">
        <w:rPr>
          <w:spacing w:val="0"/>
        </w:rPr>
        <w:t>ПДн</w:t>
      </w:r>
      <w:proofErr w:type="spellEnd"/>
      <w:r w:rsidR="008C41FF" w:rsidRPr="003117BD">
        <w:rPr>
          <w:spacing w:val="0"/>
        </w:rPr>
        <w:t xml:space="preserve">. </w:t>
      </w:r>
    </w:p>
    <w:p w:rsidR="008C41FF" w:rsidRPr="003117BD" w:rsidRDefault="008C41FF" w:rsidP="008C41FF">
      <w:pPr>
        <w:pStyle w:val="24"/>
        <w:shd w:val="clear" w:color="auto" w:fill="auto"/>
        <w:tabs>
          <w:tab w:val="left" w:pos="851"/>
          <w:tab w:val="left" w:pos="1418"/>
        </w:tabs>
        <w:spacing w:before="0" w:after="0" w:line="240" w:lineRule="auto"/>
        <w:ind w:right="-1" w:firstLine="567"/>
        <w:jc w:val="both"/>
        <w:rPr>
          <w:spacing w:val="0"/>
        </w:rPr>
      </w:pPr>
      <w:r w:rsidRPr="003117BD">
        <w:rPr>
          <w:spacing w:val="0"/>
        </w:rPr>
        <w:t xml:space="preserve">В случаях, когда Оператор может получить необходимые </w:t>
      </w:r>
      <w:proofErr w:type="spellStart"/>
      <w:r w:rsidRPr="003117BD">
        <w:rPr>
          <w:spacing w:val="0"/>
        </w:rPr>
        <w:t>ПДн</w:t>
      </w:r>
      <w:proofErr w:type="spellEnd"/>
      <w:r w:rsidRPr="003117BD">
        <w:rPr>
          <w:spacing w:val="0"/>
        </w:rPr>
        <w:t xml:space="preserve"> субъекта только у третьей стороны, субъект таких </w:t>
      </w:r>
      <w:proofErr w:type="spellStart"/>
      <w:r w:rsidRPr="003117BD">
        <w:rPr>
          <w:spacing w:val="0"/>
        </w:rPr>
        <w:t>ПДн</w:t>
      </w:r>
      <w:proofErr w:type="spellEnd"/>
      <w:r w:rsidRPr="003117BD">
        <w:rPr>
          <w:spacing w:val="0"/>
        </w:rPr>
        <w:t xml:space="preserve"> должен быть уведомлен Оператором об этом заранее. В уведомлении Оператор обязан указать:</w:t>
      </w:r>
    </w:p>
    <w:p w:rsidR="008C41FF" w:rsidRPr="003117BD" w:rsidRDefault="008C41FF" w:rsidP="008C41FF">
      <w:pPr>
        <w:pStyle w:val="24"/>
        <w:shd w:val="clear" w:color="auto" w:fill="auto"/>
        <w:tabs>
          <w:tab w:val="left" w:pos="851"/>
          <w:tab w:val="left" w:pos="1410"/>
        </w:tabs>
        <w:spacing w:before="0" w:after="0" w:line="240" w:lineRule="auto"/>
        <w:ind w:right="-1" w:firstLine="567"/>
        <w:jc w:val="both"/>
        <w:rPr>
          <w:spacing w:val="0"/>
        </w:rPr>
      </w:pPr>
      <w:r w:rsidRPr="003117BD">
        <w:rPr>
          <w:spacing w:val="0"/>
        </w:rPr>
        <w:t>а) наименование и адрес Оператора;</w:t>
      </w:r>
    </w:p>
    <w:p w:rsidR="008C41FF" w:rsidRPr="003117BD" w:rsidRDefault="008C41FF" w:rsidP="008C41FF">
      <w:pPr>
        <w:pStyle w:val="24"/>
        <w:shd w:val="clear" w:color="auto" w:fill="auto"/>
        <w:tabs>
          <w:tab w:val="left" w:pos="851"/>
          <w:tab w:val="left" w:pos="1410"/>
        </w:tabs>
        <w:spacing w:before="0" w:after="0" w:line="240" w:lineRule="auto"/>
        <w:ind w:right="-1" w:firstLine="567"/>
        <w:jc w:val="both"/>
        <w:rPr>
          <w:spacing w:val="0"/>
        </w:rPr>
      </w:pPr>
      <w:r w:rsidRPr="003117BD">
        <w:rPr>
          <w:spacing w:val="0"/>
        </w:rPr>
        <w:t xml:space="preserve">б) цель обработки </w:t>
      </w:r>
      <w:proofErr w:type="spellStart"/>
      <w:r w:rsidRPr="003117BD">
        <w:rPr>
          <w:spacing w:val="0"/>
        </w:rPr>
        <w:t>ПДн</w:t>
      </w:r>
      <w:proofErr w:type="spellEnd"/>
      <w:r w:rsidRPr="003117BD">
        <w:rPr>
          <w:spacing w:val="0"/>
        </w:rPr>
        <w:t xml:space="preserve"> и ее правовое основание;</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в) предполагаемые пользователи </w:t>
      </w:r>
      <w:proofErr w:type="spellStart"/>
      <w:r w:rsidRPr="003117BD">
        <w:rPr>
          <w:spacing w:val="0"/>
        </w:rPr>
        <w:t>ПДн</w:t>
      </w:r>
      <w:proofErr w:type="spellEnd"/>
      <w:r w:rsidRPr="003117BD">
        <w:rPr>
          <w:spacing w:val="0"/>
        </w:rPr>
        <w:t>;</w:t>
      </w:r>
    </w:p>
    <w:p w:rsidR="008C41FF" w:rsidRPr="003117BD" w:rsidRDefault="008C41FF" w:rsidP="008C41FF">
      <w:pPr>
        <w:pStyle w:val="24"/>
        <w:shd w:val="clear" w:color="auto" w:fill="auto"/>
        <w:tabs>
          <w:tab w:val="left" w:pos="851"/>
          <w:tab w:val="left" w:pos="1410"/>
        </w:tabs>
        <w:spacing w:before="0" w:after="0" w:line="240" w:lineRule="auto"/>
        <w:ind w:right="-1" w:firstLine="567"/>
        <w:jc w:val="both"/>
        <w:rPr>
          <w:spacing w:val="0"/>
        </w:rPr>
      </w:pPr>
      <w:r w:rsidRPr="003117BD">
        <w:rPr>
          <w:spacing w:val="0"/>
        </w:rPr>
        <w:t xml:space="preserve">г) права субъекта </w:t>
      </w:r>
      <w:proofErr w:type="spellStart"/>
      <w:r w:rsidRPr="003117BD">
        <w:rPr>
          <w:spacing w:val="0"/>
        </w:rPr>
        <w:t>ПДн</w:t>
      </w:r>
      <w:proofErr w:type="spellEnd"/>
      <w:r w:rsidRPr="003117BD">
        <w:rPr>
          <w:spacing w:val="0"/>
        </w:rPr>
        <w:t>;</w:t>
      </w:r>
    </w:p>
    <w:p w:rsidR="008C41FF" w:rsidRPr="003117BD" w:rsidRDefault="008C41FF" w:rsidP="008C41FF">
      <w:pPr>
        <w:pStyle w:val="24"/>
        <w:shd w:val="clear" w:color="auto" w:fill="auto"/>
        <w:tabs>
          <w:tab w:val="left" w:pos="851"/>
          <w:tab w:val="left" w:pos="1410"/>
        </w:tabs>
        <w:spacing w:before="0" w:after="0" w:line="240" w:lineRule="auto"/>
        <w:ind w:right="-1" w:firstLine="567"/>
        <w:jc w:val="both"/>
        <w:rPr>
          <w:spacing w:val="0"/>
        </w:rPr>
      </w:pPr>
      <w:r w:rsidRPr="003117BD">
        <w:rPr>
          <w:spacing w:val="0"/>
        </w:rPr>
        <w:t xml:space="preserve">д) источник получения </w:t>
      </w:r>
      <w:proofErr w:type="spellStart"/>
      <w:r w:rsidRPr="003117BD">
        <w:rPr>
          <w:spacing w:val="0"/>
        </w:rPr>
        <w:t>ПДн</w:t>
      </w:r>
      <w:proofErr w:type="spellEnd"/>
      <w:r w:rsidRPr="003117BD">
        <w:rPr>
          <w:spacing w:val="0"/>
        </w:rPr>
        <w:t>.</w:t>
      </w:r>
    </w:p>
    <w:p w:rsidR="008C41FF" w:rsidRPr="003117BD" w:rsidRDefault="008C41FF" w:rsidP="008C41FF">
      <w:pPr>
        <w:pStyle w:val="24"/>
        <w:shd w:val="clear" w:color="auto" w:fill="auto"/>
        <w:tabs>
          <w:tab w:val="left" w:pos="851"/>
        </w:tabs>
        <w:spacing w:before="0" w:after="0" w:line="240" w:lineRule="auto"/>
        <w:ind w:right="-1" w:firstLine="567"/>
        <w:jc w:val="both"/>
        <w:rPr>
          <w:spacing w:val="0"/>
        </w:rPr>
      </w:pPr>
      <w:r w:rsidRPr="003117BD">
        <w:rPr>
          <w:spacing w:val="0"/>
        </w:rPr>
        <w:t xml:space="preserve">При этом при принятии Оператором решений, затрагивающих интересы субъекта </w:t>
      </w:r>
      <w:proofErr w:type="spellStart"/>
      <w:r w:rsidRPr="003117BD">
        <w:rPr>
          <w:spacing w:val="0"/>
        </w:rPr>
        <w:t>ПДн</w:t>
      </w:r>
      <w:proofErr w:type="spellEnd"/>
      <w:r w:rsidRPr="003117BD">
        <w:rPr>
          <w:spacing w:val="0"/>
        </w:rPr>
        <w:t xml:space="preserve">, Оператор не имеет права основываться на </w:t>
      </w:r>
      <w:proofErr w:type="spellStart"/>
      <w:r w:rsidRPr="003117BD">
        <w:rPr>
          <w:spacing w:val="0"/>
        </w:rPr>
        <w:t>ПДн</w:t>
      </w:r>
      <w:proofErr w:type="spellEnd"/>
      <w:r w:rsidRPr="003117BD">
        <w:rPr>
          <w:spacing w:val="0"/>
        </w:rPr>
        <w:t xml:space="preserve"> субъекта, полученные исключительно в результате их автоматизированной обработки или электронного получения.</w:t>
      </w:r>
    </w:p>
    <w:p w:rsidR="008C41FF" w:rsidRPr="003117BD" w:rsidRDefault="00ED6208" w:rsidP="008C41FF">
      <w:pPr>
        <w:pStyle w:val="24"/>
        <w:shd w:val="clear" w:color="auto" w:fill="auto"/>
        <w:tabs>
          <w:tab w:val="left" w:pos="851"/>
        </w:tabs>
        <w:spacing w:before="0" w:after="0" w:line="240" w:lineRule="auto"/>
        <w:ind w:right="-1" w:firstLine="567"/>
        <w:jc w:val="both"/>
        <w:rPr>
          <w:spacing w:val="0"/>
        </w:rPr>
      </w:pPr>
      <w:r>
        <w:rPr>
          <w:spacing w:val="0"/>
        </w:rPr>
        <w:t>11</w:t>
      </w:r>
      <w:r w:rsidR="008C41FF" w:rsidRPr="003117BD">
        <w:rPr>
          <w:spacing w:val="0"/>
        </w:rPr>
        <w:t xml:space="preserve">. В случаях, непосредственно связанных с вопросами трудовых отношений, в </w:t>
      </w:r>
      <w:r w:rsidR="008C41FF" w:rsidRPr="003117BD">
        <w:rPr>
          <w:spacing w:val="0"/>
        </w:rPr>
        <w:lastRenderedPageBreak/>
        <w:t xml:space="preserve">соответствии со статьей 24 Конституции Российской Федерации Оператор вправе получать и обрабатывать данные о частной жизни субъекта </w:t>
      </w:r>
      <w:proofErr w:type="spellStart"/>
      <w:r w:rsidR="008C41FF" w:rsidRPr="003117BD">
        <w:rPr>
          <w:spacing w:val="0"/>
        </w:rPr>
        <w:t>ПДн</w:t>
      </w:r>
      <w:proofErr w:type="spellEnd"/>
      <w:r w:rsidR="008C41FF" w:rsidRPr="003117BD">
        <w:rPr>
          <w:spacing w:val="0"/>
        </w:rPr>
        <w:t xml:space="preserve"> только с его письменного согласия. При этом при принятии Оператором решений, затрагивающих интересы работника учреждения, Оператор не имеет права основываться на </w:t>
      </w:r>
      <w:proofErr w:type="spellStart"/>
      <w:r w:rsidR="008C41FF" w:rsidRPr="003117BD">
        <w:rPr>
          <w:spacing w:val="0"/>
        </w:rPr>
        <w:t>ПДн</w:t>
      </w:r>
      <w:proofErr w:type="spellEnd"/>
      <w:r w:rsidR="008C41FF" w:rsidRPr="003117BD">
        <w:rPr>
          <w:spacing w:val="0"/>
        </w:rPr>
        <w:t xml:space="preserve"> работника учреждения, полученные исключительно в результате их автоматизированной обработки или электронного получения.</w:t>
      </w:r>
    </w:p>
    <w:p w:rsidR="00ED6208" w:rsidRDefault="008C41FF" w:rsidP="00ED6208">
      <w:pPr>
        <w:widowControl/>
        <w:autoSpaceDE w:val="0"/>
        <w:autoSpaceDN w:val="0"/>
        <w:adjustRightInd w:val="0"/>
        <w:ind w:firstLine="567"/>
        <w:jc w:val="both"/>
        <w:rPr>
          <w:rFonts w:ascii="Times New Roman" w:hAnsi="Times New Roman" w:cs="Times New Roman"/>
          <w:color w:val="auto"/>
          <w:lang w:bidi="ar-SA"/>
        </w:rPr>
      </w:pPr>
      <w:r w:rsidRPr="003117BD">
        <w:rPr>
          <w:rFonts w:ascii="Times New Roman" w:hAnsi="Times New Roman" w:cs="Times New Roman"/>
          <w:color w:val="auto"/>
          <w:lang w:bidi="ar-SA"/>
        </w:rPr>
        <w:t xml:space="preserve">Оператору необходимо получать согласие на обработку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xml:space="preserve"> у соискателя по вопросам трудоустройства у Оператора. Если от имени соискателя действует кадровое агентство, с которым соискатель заключил соответствующий договор, либо соискатель сам </w:t>
      </w:r>
      <w:proofErr w:type="gramStart"/>
      <w:r w:rsidRPr="003117BD">
        <w:rPr>
          <w:rFonts w:ascii="Times New Roman" w:hAnsi="Times New Roman" w:cs="Times New Roman"/>
          <w:color w:val="auto"/>
          <w:lang w:bidi="ar-SA"/>
        </w:rPr>
        <w:t>разместил</w:t>
      </w:r>
      <w:proofErr w:type="gramEnd"/>
      <w:r w:rsidRPr="003117BD">
        <w:rPr>
          <w:rFonts w:ascii="Times New Roman" w:hAnsi="Times New Roman" w:cs="Times New Roman"/>
          <w:color w:val="auto"/>
          <w:lang w:bidi="ar-SA"/>
        </w:rPr>
        <w:t xml:space="preserve"> свое резюме в Интернете, сделав его доступным неограниченному кругу лиц, то получение Оператором письменного согласия на обработку его </w:t>
      </w:r>
      <w:proofErr w:type="spellStart"/>
      <w:r w:rsidRPr="003117BD">
        <w:rPr>
          <w:rFonts w:ascii="Times New Roman" w:hAnsi="Times New Roman" w:cs="Times New Roman"/>
          <w:color w:val="auto"/>
          <w:lang w:bidi="ar-SA"/>
        </w:rPr>
        <w:t>ПДн</w:t>
      </w:r>
      <w:proofErr w:type="spellEnd"/>
      <w:r w:rsidRPr="003117BD">
        <w:rPr>
          <w:rFonts w:ascii="Times New Roman" w:hAnsi="Times New Roman" w:cs="Times New Roman"/>
          <w:color w:val="auto"/>
          <w:lang w:bidi="ar-SA"/>
        </w:rPr>
        <w:t xml:space="preserve"> не требуется.</w:t>
      </w:r>
    </w:p>
    <w:p w:rsidR="008C41FF" w:rsidRPr="00ED6208" w:rsidRDefault="00ED6208" w:rsidP="00ED6208">
      <w:pPr>
        <w:widowControl/>
        <w:autoSpaceDE w:val="0"/>
        <w:autoSpaceDN w:val="0"/>
        <w:adjustRightInd w:val="0"/>
        <w:ind w:firstLine="567"/>
        <w:jc w:val="both"/>
        <w:rPr>
          <w:rFonts w:ascii="Times New Roman" w:hAnsi="Times New Roman" w:cs="Times New Roman"/>
          <w:color w:val="auto"/>
          <w:lang w:bidi="ar-SA"/>
        </w:rPr>
      </w:pPr>
      <w:r>
        <w:rPr>
          <w:rFonts w:ascii="Times New Roman" w:hAnsi="Times New Roman" w:cs="Times New Roman"/>
        </w:rPr>
        <w:t>12</w:t>
      </w:r>
      <w:r w:rsidR="008C41FF" w:rsidRPr="003117BD">
        <w:rPr>
          <w:rFonts w:ascii="Times New Roman" w:hAnsi="Times New Roman" w:cs="Times New Roman"/>
        </w:rPr>
        <w:t xml:space="preserve">. </w:t>
      </w:r>
      <w:proofErr w:type="gramStart"/>
      <w:r w:rsidR="008C41FF" w:rsidRPr="003117BD">
        <w:rPr>
          <w:rFonts w:ascii="Times New Roman" w:hAnsi="Times New Roman" w:cs="Times New Roman"/>
        </w:rPr>
        <w:t>Контроль за</w:t>
      </w:r>
      <w:proofErr w:type="gramEnd"/>
      <w:r w:rsidR="008C41FF" w:rsidRPr="003117BD">
        <w:rPr>
          <w:rFonts w:ascii="Times New Roman" w:hAnsi="Times New Roman" w:cs="Times New Roman"/>
        </w:rPr>
        <w:t xml:space="preserve"> осуществлением работниками учреждения процедур получения </w:t>
      </w:r>
      <w:proofErr w:type="spellStart"/>
      <w:r w:rsidR="008C41FF" w:rsidRPr="003117BD">
        <w:rPr>
          <w:rFonts w:ascii="Times New Roman" w:hAnsi="Times New Roman" w:cs="Times New Roman"/>
        </w:rPr>
        <w:t>ПДн</w:t>
      </w:r>
      <w:proofErr w:type="spellEnd"/>
      <w:r w:rsidR="008C41FF" w:rsidRPr="003117BD">
        <w:rPr>
          <w:rFonts w:ascii="Times New Roman" w:hAnsi="Times New Roman" w:cs="Times New Roman"/>
        </w:rPr>
        <w:t xml:space="preserve"> в учреждении, осуществляет непосредственно работник учреждения, ответственный за </w:t>
      </w:r>
      <w:r w:rsidR="008C41FF">
        <w:rPr>
          <w:rFonts w:ascii="Times New Roman" w:hAnsi="Times New Roman" w:cs="Times New Roman"/>
        </w:rPr>
        <w:t>организацию</w:t>
      </w:r>
      <w:r w:rsidR="008C41FF" w:rsidRPr="003117BD">
        <w:rPr>
          <w:rFonts w:ascii="Times New Roman" w:hAnsi="Times New Roman" w:cs="Times New Roman"/>
        </w:rPr>
        <w:t xml:space="preserve"> обработки и защиты </w:t>
      </w:r>
      <w:proofErr w:type="spellStart"/>
      <w:r w:rsidR="008C41FF" w:rsidRPr="003117BD">
        <w:rPr>
          <w:rFonts w:ascii="Times New Roman" w:hAnsi="Times New Roman" w:cs="Times New Roman"/>
        </w:rPr>
        <w:t>ПДн</w:t>
      </w:r>
      <w:proofErr w:type="spellEnd"/>
      <w:r w:rsidR="008C41FF" w:rsidRPr="003117BD">
        <w:rPr>
          <w:rFonts w:ascii="Times New Roman" w:hAnsi="Times New Roman" w:cs="Times New Roman"/>
        </w:rPr>
        <w:t xml:space="preserve"> в учреждении.</w:t>
      </w:r>
    </w:p>
    <w:p w:rsidR="008C41FF" w:rsidRPr="003117BD" w:rsidRDefault="00ED6208" w:rsidP="006B7209">
      <w:pPr>
        <w:pStyle w:val="24"/>
        <w:shd w:val="clear" w:color="auto" w:fill="auto"/>
        <w:tabs>
          <w:tab w:val="left" w:pos="851"/>
          <w:tab w:val="left" w:pos="1134"/>
        </w:tabs>
        <w:spacing w:before="0" w:after="0" w:line="240" w:lineRule="auto"/>
        <w:ind w:right="-1" w:firstLine="567"/>
        <w:jc w:val="both"/>
        <w:rPr>
          <w:spacing w:val="0"/>
        </w:rPr>
      </w:pPr>
      <w:r>
        <w:rPr>
          <w:spacing w:val="0"/>
        </w:rPr>
        <w:t>13</w:t>
      </w:r>
      <w:r w:rsidR="006B7209">
        <w:rPr>
          <w:spacing w:val="0"/>
        </w:rPr>
        <w:t xml:space="preserve">. </w:t>
      </w:r>
      <w:r w:rsidR="008C41FF" w:rsidRPr="003117BD">
        <w:rPr>
          <w:spacing w:val="0"/>
        </w:rPr>
        <w:t xml:space="preserve">Передача </w:t>
      </w:r>
      <w:proofErr w:type="spellStart"/>
      <w:r w:rsidR="008C41FF" w:rsidRPr="003117BD">
        <w:rPr>
          <w:spacing w:val="0"/>
        </w:rPr>
        <w:t>ПДн</w:t>
      </w:r>
      <w:proofErr w:type="spellEnd"/>
      <w:r w:rsidR="008C41FF" w:rsidRPr="003117BD">
        <w:rPr>
          <w:spacing w:val="0"/>
        </w:rPr>
        <w:t xml:space="preserve"> субъектов может осуществляться исключительно работниками учреждения, </w:t>
      </w:r>
      <w:r w:rsidR="008C41FF" w:rsidRPr="00ED6208">
        <w:rPr>
          <w:spacing w:val="0"/>
        </w:rPr>
        <w:t xml:space="preserve">предусмотренными </w:t>
      </w:r>
      <w:r w:rsidRPr="00ED6208">
        <w:rPr>
          <w:spacing w:val="0"/>
        </w:rPr>
        <w:t>Политикой обработки персональных данных учреждения</w:t>
      </w:r>
      <w:r w:rsidR="008C41FF" w:rsidRPr="00ED6208">
        <w:rPr>
          <w:spacing w:val="0"/>
        </w:rPr>
        <w:t>.</w:t>
      </w:r>
      <w:r w:rsidR="008C41FF" w:rsidRPr="003117BD">
        <w:rPr>
          <w:spacing w:val="0"/>
          <w:sz w:val="28"/>
          <w:szCs w:val="28"/>
        </w:rPr>
        <w:t xml:space="preserve"> </w:t>
      </w:r>
    </w:p>
    <w:p w:rsidR="008C41FF" w:rsidRPr="003117BD" w:rsidRDefault="00ED6208" w:rsidP="008C41FF">
      <w:pPr>
        <w:pStyle w:val="24"/>
        <w:shd w:val="clear" w:color="auto" w:fill="auto"/>
        <w:tabs>
          <w:tab w:val="left" w:pos="851"/>
          <w:tab w:val="left" w:pos="1134"/>
        </w:tabs>
        <w:spacing w:before="0" w:after="0" w:line="240" w:lineRule="auto"/>
        <w:ind w:right="-1" w:firstLine="567"/>
        <w:jc w:val="both"/>
        <w:rPr>
          <w:spacing w:val="0"/>
        </w:rPr>
      </w:pPr>
      <w:r>
        <w:rPr>
          <w:spacing w:val="0"/>
        </w:rPr>
        <w:t>14</w:t>
      </w:r>
      <w:r w:rsidR="006B7209">
        <w:rPr>
          <w:spacing w:val="0"/>
        </w:rPr>
        <w:t xml:space="preserve">. </w:t>
      </w:r>
      <w:r w:rsidR="008C41FF" w:rsidRPr="003117BD">
        <w:rPr>
          <w:spacing w:val="0"/>
        </w:rPr>
        <w:t xml:space="preserve">В целях обеспечения контроля правомерности использования </w:t>
      </w:r>
      <w:proofErr w:type="spellStart"/>
      <w:r w:rsidR="008C41FF" w:rsidRPr="003117BD">
        <w:rPr>
          <w:spacing w:val="0"/>
        </w:rPr>
        <w:t>ПДн</w:t>
      </w:r>
      <w:proofErr w:type="spellEnd"/>
      <w:r w:rsidR="008C41FF" w:rsidRPr="003117BD">
        <w:rPr>
          <w:spacing w:val="0"/>
        </w:rPr>
        <w:t xml:space="preserve"> работниками учреждения, ее получившими, сведения о передаче </w:t>
      </w:r>
      <w:proofErr w:type="spellStart"/>
      <w:r w:rsidR="008C41FF" w:rsidRPr="003117BD">
        <w:rPr>
          <w:spacing w:val="0"/>
        </w:rPr>
        <w:t>ПДн</w:t>
      </w:r>
      <w:proofErr w:type="spellEnd"/>
      <w:r w:rsidR="008C41FF" w:rsidRPr="003117BD">
        <w:rPr>
          <w:spacing w:val="0"/>
        </w:rPr>
        <w:t xml:space="preserve"> субъекта таких работникам регистрируются в журнале учета передачи таких </w:t>
      </w:r>
      <w:proofErr w:type="spellStart"/>
      <w:r w:rsidR="008C41FF" w:rsidRPr="003117BD">
        <w:rPr>
          <w:spacing w:val="0"/>
        </w:rPr>
        <w:t>ПДн</w:t>
      </w:r>
      <w:proofErr w:type="spellEnd"/>
      <w:r w:rsidR="008C41FF" w:rsidRPr="003117BD">
        <w:rPr>
          <w:spacing w:val="0"/>
        </w:rPr>
        <w:t xml:space="preserve">. В журнале фиксируются сведения о лице, направившем запрос, дата передачи </w:t>
      </w:r>
      <w:proofErr w:type="spellStart"/>
      <w:r w:rsidR="008C41FF" w:rsidRPr="003117BD">
        <w:rPr>
          <w:spacing w:val="0"/>
        </w:rPr>
        <w:t>ПДн</w:t>
      </w:r>
      <w:proofErr w:type="spellEnd"/>
      <w:r w:rsidR="008C41FF" w:rsidRPr="003117BD">
        <w:rPr>
          <w:spacing w:val="0"/>
        </w:rPr>
        <w:t xml:space="preserve"> или дата уведомления об отказе в их предоставлении, сведения о работнике, предоставившем их третьим лицам и (или субъекту </w:t>
      </w:r>
      <w:proofErr w:type="spellStart"/>
      <w:r w:rsidR="008C41FF" w:rsidRPr="003117BD">
        <w:rPr>
          <w:spacing w:val="0"/>
        </w:rPr>
        <w:t>ПДн</w:t>
      </w:r>
      <w:proofErr w:type="spellEnd"/>
      <w:r w:rsidR="008C41FF" w:rsidRPr="003117BD">
        <w:rPr>
          <w:spacing w:val="0"/>
        </w:rPr>
        <w:t xml:space="preserve"> (представителю субъекта </w:t>
      </w:r>
      <w:proofErr w:type="spellStart"/>
      <w:r w:rsidR="008C41FF" w:rsidRPr="003117BD">
        <w:rPr>
          <w:spacing w:val="0"/>
        </w:rPr>
        <w:t>ПДн</w:t>
      </w:r>
      <w:proofErr w:type="spellEnd"/>
      <w:r w:rsidR="008C41FF" w:rsidRPr="003117BD">
        <w:rPr>
          <w:spacing w:val="0"/>
        </w:rPr>
        <w:t>)), а также отмечается, какая именно информация была передана.</w:t>
      </w:r>
    </w:p>
    <w:p w:rsidR="008C41FF" w:rsidRPr="003117BD" w:rsidRDefault="00ED6208" w:rsidP="008C41FF">
      <w:pPr>
        <w:pStyle w:val="24"/>
        <w:shd w:val="clear" w:color="auto" w:fill="auto"/>
        <w:tabs>
          <w:tab w:val="left" w:pos="851"/>
          <w:tab w:val="left" w:pos="1134"/>
        </w:tabs>
        <w:spacing w:before="0" w:after="0" w:line="240" w:lineRule="auto"/>
        <w:ind w:right="-1" w:firstLine="567"/>
        <w:jc w:val="both"/>
        <w:rPr>
          <w:spacing w:val="0"/>
        </w:rPr>
      </w:pPr>
      <w:r>
        <w:rPr>
          <w:spacing w:val="0"/>
        </w:rPr>
        <w:t>15</w:t>
      </w:r>
      <w:r w:rsidR="008C41FF" w:rsidRPr="003117BD">
        <w:rPr>
          <w:spacing w:val="0"/>
        </w:rPr>
        <w:t xml:space="preserve">. При передаче </w:t>
      </w:r>
      <w:proofErr w:type="spellStart"/>
      <w:r w:rsidR="008C41FF" w:rsidRPr="003117BD">
        <w:rPr>
          <w:spacing w:val="0"/>
        </w:rPr>
        <w:t>ПДн</w:t>
      </w:r>
      <w:proofErr w:type="spellEnd"/>
      <w:r w:rsidR="008C41FF" w:rsidRPr="003117BD">
        <w:rPr>
          <w:spacing w:val="0"/>
        </w:rPr>
        <w:t xml:space="preserve"> субъекта работники Оператора обязаны соблюдать следующие требования:</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 xml:space="preserve">а) предоставление (раскрытие) </w:t>
      </w:r>
      <w:proofErr w:type="spellStart"/>
      <w:r w:rsidRPr="003117BD">
        <w:rPr>
          <w:spacing w:val="0"/>
        </w:rPr>
        <w:t>ПДн</w:t>
      </w:r>
      <w:proofErr w:type="spellEnd"/>
      <w:r w:rsidRPr="003117BD">
        <w:rPr>
          <w:spacing w:val="0"/>
        </w:rPr>
        <w:t xml:space="preserve"> иных субъектов должно осуществляться только определенному лицу или определенному кругу лиц, с учетом соблюдения требований Федерального закона от 27.07.2006 № 152-ФЗ «О персональных данных» и настоящей Политики;</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proofErr w:type="gramStart"/>
      <w:r w:rsidRPr="003117BD">
        <w:rPr>
          <w:spacing w:val="0"/>
        </w:rPr>
        <w:t xml:space="preserve">б) не сообщать </w:t>
      </w:r>
      <w:proofErr w:type="spellStart"/>
      <w:r w:rsidRPr="003117BD">
        <w:rPr>
          <w:spacing w:val="0"/>
        </w:rPr>
        <w:t>ПДн</w:t>
      </w:r>
      <w:proofErr w:type="spellEnd"/>
      <w:r w:rsidRPr="003117BD">
        <w:rPr>
          <w:spacing w:val="0"/>
        </w:rPr>
        <w:t xml:space="preserve"> субъекта третьей стороне без письменного согласия субъекта </w:t>
      </w:r>
      <w:proofErr w:type="spellStart"/>
      <w:r w:rsidRPr="003117BD">
        <w:rPr>
          <w:spacing w:val="0"/>
        </w:rPr>
        <w:t>ПДн</w:t>
      </w:r>
      <w:proofErr w:type="spellEnd"/>
      <w:r w:rsidRPr="003117BD">
        <w:rPr>
          <w:spacing w:val="0"/>
        </w:rPr>
        <w:t xml:space="preserve">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(Федеральным законом от 17.01.1992 № 2202-1 «О прокуратуре Российской Федерации», Федеральным законом от 07.02.2011 № 3-ФЗ «О полиции», Федеральным</w:t>
      </w:r>
      <w:proofErr w:type="gramEnd"/>
      <w:r w:rsidRPr="003117BD">
        <w:rPr>
          <w:spacing w:val="0"/>
        </w:rPr>
        <w:t xml:space="preserve"> законом от 02.10.2007 № 229-ФЗ «Об исполнительном производстве», Федеральным законом от 07.05.1998 № 75-ФЗ «О негосударственных пенсионных фондах», Федеральным законом от 21.07.1997 № 118-ФЗ «О судебных приставах», Федеральным законом от 27.06.2011 № 161-ФЗ «О национальной платежной системе», Федеральным законом от 01.04.1996 № 27-ФЗ «Об индивидуальном (персонифицированном) учете в системе обязател</w:t>
      </w:r>
      <w:r w:rsidR="006B7209">
        <w:rPr>
          <w:spacing w:val="0"/>
        </w:rPr>
        <w:t>ьного пенсионного страхования»)</w:t>
      </w:r>
      <w:r w:rsidRPr="003117BD">
        <w:rPr>
          <w:spacing w:val="0"/>
        </w:rPr>
        <w:t>;</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proofErr w:type="gramStart"/>
      <w:r w:rsidRPr="003117BD">
        <w:rPr>
          <w:spacing w:val="0"/>
        </w:rPr>
        <w:t xml:space="preserve">в) в случаях, предусмотренных федеральными законами, законами Тюменской области, муниципальными нормативными правовыми актами, настоящей Политикой, передача </w:t>
      </w:r>
      <w:proofErr w:type="spellStart"/>
      <w:r w:rsidRPr="003117BD">
        <w:rPr>
          <w:spacing w:val="0"/>
        </w:rPr>
        <w:t>ПДн</w:t>
      </w:r>
      <w:proofErr w:type="spellEnd"/>
      <w:r w:rsidRPr="003117BD">
        <w:rPr>
          <w:spacing w:val="0"/>
        </w:rPr>
        <w:t xml:space="preserve"> иных субъектов может быть осуществлена исключительно на основании запроса о предоставлении </w:t>
      </w:r>
      <w:proofErr w:type="spellStart"/>
      <w:r w:rsidRPr="003117BD">
        <w:rPr>
          <w:spacing w:val="0"/>
        </w:rPr>
        <w:t>ПДн</w:t>
      </w:r>
      <w:proofErr w:type="spellEnd"/>
      <w:r w:rsidRPr="003117BD">
        <w:rPr>
          <w:spacing w:val="0"/>
        </w:rPr>
        <w:t xml:space="preserve">, оформленного в письменном виде на официальных бланках органов или организаций и подписанного уполномоченным должностным лицом, содержащего цель и правовые основания для затребования </w:t>
      </w:r>
      <w:proofErr w:type="spellStart"/>
      <w:r w:rsidRPr="003117BD">
        <w:rPr>
          <w:spacing w:val="0"/>
        </w:rPr>
        <w:t>ПДн</w:t>
      </w:r>
      <w:proofErr w:type="spellEnd"/>
      <w:r w:rsidRPr="003117BD">
        <w:rPr>
          <w:spacing w:val="0"/>
        </w:rPr>
        <w:t>, срок предоставления этой информации;</w:t>
      </w:r>
      <w:proofErr w:type="gramEnd"/>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 xml:space="preserve">г) предупредить лиц, получающих </w:t>
      </w:r>
      <w:proofErr w:type="spellStart"/>
      <w:r w:rsidRPr="003117BD">
        <w:rPr>
          <w:spacing w:val="0"/>
        </w:rPr>
        <w:t>ПДн</w:t>
      </w:r>
      <w:proofErr w:type="spellEnd"/>
      <w:r w:rsidRPr="003117BD">
        <w:rPr>
          <w:spacing w:val="0"/>
        </w:rPr>
        <w:t xml:space="preserve">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sidRPr="003117BD">
        <w:rPr>
          <w:spacing w:val="0"/>
        </w:rPr>
        <w:t>ПДн</w:t>
      </w:r>
      <w:proofErr w:type="spellEnd"/>
      <w:r w:rsidRPr="003117BD">
        <w:rPr>
          <w:spacing w:val="0"/>
        </w:rPr>
        <w:t xml:space="preserve"> субъекта, </w:t>
      </w:r>
      <w:r w:rsidRPr="003117BD">
        <w:rPr>
          <w:spacing w:val="0"/>
        </w:rPr>
        <w:lastRenderedPageBreak/>
        <w:t>обязаны соблюдать требования конфиденциальности);</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д) не запрашивать информацию о состоянии здоровья работника Оператора, за исключением тех сведений, которые относятся к вопросу о возможности выполнения им трудовой функции;</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 xml:space="preserve">е) передавать </w:t>
      </w:r>
      <w:proofErr w:type="spellStart"/>
      <w:r w:rsidRPr="003117BD">
        <w:rPr>
          <w:spacing w:val="0"/>
        </w:rPr>
        <w:t>ПДн</w:t>
      </w:r>
      <w:proofErr w:type="spellEnd"/>
      <w:r w:rsidRPr="003117BD">
        <w:rPr>
          <w:spacing w:val="0"/>
        </w:rPr>
        <w:t xml:space="preserve"> субъекта представителям субъектов в порядке, предусмотренном действующим законодательством Российской Федерации, и ограничивать эту информацию только теми </w:t>
      </w:r>
      <w:proofErr w:type="spellStart"/>
      <w:r w:rsidRPr="003117BD">
        <w:rPr>
          <w:spacing w:val="0"/>
        </w:rPr>
        <w:t>ПДн</w:t>
      </w:r>
      <w:proofErr w:type="spellEnd"/>
      <w:r w:rsidRPr="003117BD">
        <w:rPr>
          <w:spacing w:val="0"/>
        </w:rPr>
        <w:t xml:space="preserve"> субъекта, которые необходимы для выполнения указанными представителями их функций и полномочий;</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 xml:space="preserve">ж) не сообщать </w:t>
      </w:r>
      <w:proofErr w:type="spellStart"/>
      <w:r w:rsidRPr="003117BD">
        <w:rPr>
          <w:spacing w:val="0"/>
        </w:rPr>
        <w:t>ПДн</w:t>
      </w:r>
      <w:proofErr w:type="spellEnd"/>
      <w:r w:rsidRPr="003117BD">
        <w:rPr>
          <w:spacing w:val="0"/>
        </w:rPr>
        <w:t xml:space="preserve"> субъекта в коммерческих целях без его письменного согласия;</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 xml:space="preserve">з) осуществлять передачу </w:t>
      </w:r>
      <w:proofErr w:type="spellStart"/>
      <w:r w:rsidRPr="003117BD">
        <w:rPr>
          <w:spacing w:val="0"/>
        </w:rPr>
        <w:t>ПДн</w:t>
      </w:r>
      <w:proofErr w:type="spellEnd"/>
      <w:r w:rsidRPr="003117BD">
        <w:rPr>
          <w:spacing w:val="0"/>
        </w:rPr>
        <w:t xml:space="preserve"> субъекта в пределах учреждения в соответствии с требованиями настоящей Политики;</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 xml:space="preserve">и) не осуществлять трансграничную передачу </w:t>
      </w:r>
      <w:proofErr w:type="spellStart"/>
      <w:r w:rsidRPr="003117BD">
        <w:rPr>
          <w:spacing w:val="0"/>
        </w:rPr>
        <w:t>ПДн</w:t>
      </w:r>
      <w:proofErr w:type="spellEnd"/>
      <w:r w:rsidRPr="003117BD">
        <w:rPr>
          <w:spacing w:val="0"/>
        </w:rPr>
        <w:t xml:space="preserve"> субъекта (передачу </w:t>
      </w:r>
      <w:proofErr w:type="spellStart"/>
      <w:r w:rsidRPr="003117BD">
        <w:rPr>
          <w:spacing w:val="0"/>
        </w:rPr>
        <w:t>ПДн</w:t>
      </w:r>
      <w:proofErr w:type="spellEnd"/>
      <w:r w:rsidRPr="003117BD">
        <w:rPr>
          <w:spacing w:val="0"/>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C41FF" w:rsidRPr="003117BD" w:rsidRDefault="008C41FF" w:rsidP="008C41FF">
      <w:pPr>
        <w:pStyle w:val="24"/>
        <w:shd w:val="clear" w:color="auto" w:fill="auto"/>
        <w:tabs>
          <w:tab w:val="left" w:pos="851"/>
          <w:tab w:val="left" w:pos="1361"/>
        </w:tabs>
        <w:spacing w:before="0" w:after="0" w:line="240" w:lineRule="auto"/>
        <w:ind w:right="-1" w:firstLine="567"/>
        <w:jc w:val="both"/>
        <w:rPr>
          <w:spacing w:val="0"/>
        </w:rPr>
      </w:pPr>
      <w:r w:rsidRPr="003117BD">
        <w:rPr>
          <w:spacing w:val="0"/>
        </w:rPr>
        <w:t xml:space="preserve">к) обмен </w:t>
      </w:r>
      <w:proofErr w:type="spellStart"/>
      <w:r w:rsidRPr="003117BD">
        <w:rPr>
          <w:spacing w:val="0"/>
        </w:rPr>
        <w:t>ПДн</w:t>
      </w:r>
      <w:proofErr w:type="spellEnd"/>
      <w:r w:rsidRPr="003117BD">
        <w:rPr>
          <w:spacing w:val="0"/>
        </w:rPr>
        <w:t xml:space="preserve"> субъектов при их обработке в </w:t>
      </w:r>
      <w:proofErr w:type="spellStart"/>
      <w:r w:rsidRPr="003117BD">
        <w:rPr>
          <w:spacing w:val="0"/>
        </w:rPr>
        <w:t>ИСПДн</w:t>
      </w:r>
      <w:proofErr w:type="spellEnd"/>
      <w:r w:rsidRPr="003117BD">
        <w:rPr>
          <w:spacing w:val="0"/>
        </w:rPr>
        <w:t xml:space="preserve"> должен осуществляться по каналам связи, защита которых обеспечивается путем реализации организационных мер и путем применения сертифицированных программных и технических средств.</w:t>
      </w:r>
    </w:p>
    <w:p w:rsidR="008C41FF" w:rsidRPr="003117BD" w:rsidRDefault="00ED6208" w:rsidP="008C41FF">
      <w:pPr>
        <w:pStyle w:val="24"/>
        <w:shd w:val="clear" w:color="auto" w:fill="auto"/>
        <w:tabs>
          <w:tab w:val="left" w:pos="851"/>
          <w:tab w:val="left" w:pos="1361"/>
        </w:tabs>
        <w:spacing w:before="0" w:after="0" w:line="240" w:lineRule="auto"/>
        <w:ind w:right="-1" w:firstLine="567"/>
        <w:jc w:val="both"/>
        <w:rPr>
          <w:spacing w:val="0"/>
        </w:rPr>
      </w:pPr>
      <w:r>
        <w:rPr>
          <w:spacing w:val="0"/>
        </w:rPr>
        <w:t>16</w:t>
      </w:r>
      <w:r w:rsidR="008C41FF" w:rsidRPr="003117BD">
        <w:rPr>
          <w:spacing w:val="0"/>
        </w:rPr>
        <w:t xml:space="preserve">. Все меры конфиденциальности при сборе, обработке и хранении </w:t>
      </w:r>
      <w:proofErr w:type="spellStart"/>
      <w:r w:rsidR="008C41FF" w:rsidRPr="003117BD">
        <w:rPr>
          <w:spacing w:val="0"/>
        </w:rPr>
        <w:t>ПДн</w:t>
      </w:r>
      <w:proofErr w:type="spellEnd"/>
      <w:r w:rsidR="008C41FF" w:rsidRPr="003117BD">
        <w:rPr>
          <w:spacing w:val="0"/>
        </w:rPr>
        <w:t xml:space="preserve"> субъекта распространяются как на бумажные, так и на электронные (автоматизированные) носители информации.</w:t>
      </w:r>
    </w:p>
    <w:p w:rsidR="008C41FF" w:rsidRPr="003117BD" w:rsidRDefault="00ED6208" w:rsidP="008C41FF">
      <w:pPr>
        <w:widowControl/>
        <w:autoSpaceDE w:val="0"/>
        <w:autoSpaceDN w:val="0"/>
        <w:adjustRightInd w:val="0"/>
        <w:ind w:firstLine="540"/>
        <w:jc w:val="both"/>
        <w:rPr>
          <w:rFonts w:ascii="Times New Roman" w:hAnsi="Times New Roman" w:cs="Times New Roman"/>
          <w:color w:val="auto"/>
          <w:lang w:bidi="ar-SA"/>
        </w:rPr>
      </w:pPr>
      <w:r>
        <w:rPr>
          <w:rFonts w:ascii="Times New Roman" w:hAnsi="Times New Roman" w:cs="Times New Roman"/>
        </w:rPr>
        <w:t>17</w:t>
      </w:r>
      <w:r w:rsidR="008C41FF" w:rsidRPr="003117BD">
        <w:rPr>
          <w:rFonts w:ascii="Times New Roman" w:hAnsi="Times New Roman" w:cs="Times New Roman"/>
        </w:rPr>
        <w:t xml:space="preserve">. Передача Оператором </w:t>
      </w:r>
      <w:proofErr w:type="spellStart"/>
      <w:r w:rsidR="008C41FF" w:rsidRPr="003117BD">
        <w:rPr>
          <w:rFonts w:ascii="Times New Roman" w:hAnsi="Times New Roman" w:cs="Times New Roman"/>
        </w:rPr>
        <w:t>ПДн</w:t>
      </w:r>
      <w:proofErr w:type="spellEnd"/>
      <w:r w:rsidR="008C41FF" w:rsidRPr="003117BD">
        <w:rPr>
          <w:rFonts w:ascii="Times New Roman" w:hAnsi="Times New Roman" w:cs="Times New Roman"/>
        </w:rPr>
        <w:t xml:space="preserve"> субъекта в рекламных целях возможна только при получении письменного согласия каждого обратившегося к Оператору гражданина на совершение подобных действий. Указанная обработка </w:t>
      </w:r>
      <w:proofErr w:type="spellStart"/>
      <w:r w:rsidR="008C41FF" w:rsidRPr="003117BD">
        <w:rPr>
          <w:rFonts w:ascii="Times New Roman" w:hAnsi="Times New Roman" w:cs="Times New Roman"/>
        </w:rPr>
        <w:t>ПДн</w:t>
      </w:r>
      <w:proofErr w:type="spellEnd"/>
      <w:r w:rsidR="008C41FF" w:rsidRPr="003117BD">
        <w:rPr>
          <w:rFonts w:ascii="Times New Roman" w:hAnsi="Times New Roman" w:cs="Times New Roman"/>
        </w:rPr>
        <w:t xml:space="preserve"> признается осуществляемой без предварительного согласия субъекта </w:t>
      </w:r>
      <w:proofErr w:type="spellStart"/>
      <w:r w:rsidR="008C41FF" w:rsidRPr="003117BD">
        <w:rPr>
          <w:rFonts w:ascii="Times New Roman" w:hAnsi="Times New Roman" w:cs="Times New Roman"/>
        </w:rPr>
        <w:t>ПДн</w:t>
      </w:r>
      <w:proofErr w:type="spellEnd"/>
      <w:r w:rsidR="008C41FF" w:rsidRPr="003117BD">
        <w:rPr>
          <w:rFonts w:ascii="Times New Roman" w:hAnsi="Times New Roman" w:cs="Times New Roman"/>
        </w:rPr>
        <w:t xml:space="preserve">, если Оператор не докажет, что такое согласие было получено. </w:t>
      </w:r>
      <w:proofErr w:type="gramStart"/>
      <w:r w:rsidR="008C41FF" w:rsidRPr="003117BD">
        <w:rPr>
          <w:rFonts w:ascii="Times New Roman" w:hAnsi="Times New Roman" w:cs="Times New Roman"/>
        </w:rPr>
        <w:t xml:space="preserve">Данное правило не распространяется на персональные данные, относящиеся к категории общедоступных (общеизвестные сведения и иная информация, доступ к которой не ограничен, в том числе размещенных в социальных сетях, доступных для неопределенного круга лиц) и такая информация может использоваться Оператором по собственному усмотрению при соблюдении установленных федеральными законами ограничений в отношении распространения такой информации согласно </w:t>
      </w:r>
      <w:hyperlink r:id="rId9" w:anchor="block_72" w:tgtFrame="_blank" w:history="1">
        <w:r w:rsidR="008C41FF" w:rsidRPr="003117BD">
          <w:rPr>
            <w:rStyle w:val="a3"/>
            <w:rFonts w:ascii="Times New Roman" w:hAnsi="Times New Roman" w:cs="Times New Roman"/>
            <w:color w:val="auto"/>
            <w:u w:val="none"/>
          </w:rPr>
          <w:t>части 2 статьи 7</w:t>
        </w:r>
      </w:hyperlink>
      <w:r w:rsidR="008C41FF" w:rsidRPr="003117BD">
        <w:rPr>
          <w:rFonts w:ascii="Times New Roman" w:hAnsi="Times New Roman" w:cs="Times New Roman"/>
        </w:rPr>
        <w:t xml:space="preserve"> Закона № 149-ФЗ</w:t>
      </w:r>
      <w:proofErr w:type="gramEnd"/>
      <w:r w:rsidR="008C41FF" w:rsidRPr="003117BD">
        <w:rPr>
          <w:rFonts w:ascii="Times New Roman" w:hAnsi="Times New Roman" w:cs="Times New Roman"/>
        </w:rPr>
        <w:t xml:space="preserve"> «</w:t>
      </w:r>
      <w:r w:rsidR="008C41FF" w:rsidRPr="003117BD">
        <w:rPr>
          <w:rFonts w:ascii="Times New Roman" w:hAnsi="Times New Roman" w:cs="Times New Roman"/>
          <w:color w:val="auto"/>
          <w:lang w:bidi="ar-SA"/>
        </w:rPr>
        <w:t>Об информации, информационных технологиях и о защите информации</w:t>
      </w:r>
      <w:r w:rsidR="008C41FF" w:rsidRPr="003117BD">
        <w:rPr>
          <w:rFonts w:ascii="Times New Roman" w:hAnsi="Times New Roman" w:cs="Times New Roman"/>
        </w:rPr>
        <w:t xml:space="preserve">». </w:t>
      </w:r>
    </w:p>
    <w:p w:rsidR="008C41FF" w:rsidRPr="003117BD" w:rsidRDefault="00ED6208" w:rsidP="008C41FF">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18</w:t>
      </w:r>
      <w:r w:rsidR="008C41FF" w:rsidRPr="003117BD">
        <w:rPr>
          <w:rFonts w:ascii="Times New Roman" w:hAnsi="Times New Roman" w:cs="Times New Roman"/>
          <w:sz w:val="24"/>
          <w:szCs w:val="24"/>
        </w:rPr>
        <w:t xml:space="preserve">. </w:t>
      </w:r>
      <w:proofErr w:type="gramStart"/>
      <w:r w:rsidR="008C41FF" w:rsidRPr="003117BD">
        <w:rPr>
          <w:rFonts w:ascii="Times New Roman" w:hAnsi="Times New Roman" w:cs="Times New Roman"/>
          <w:sz w:val="24"/>
          <w:szCs w:val="24"/>
        </w:rPr>
        <w:t>Контроль за</w:t>
      </w:r>
      <w:proofErr w:type="gramEnd"/>
      <w:r w:rsidR="008C41FF" w:rsidRPr="003117BD">
        <w:rPr>
          <w:rFonts w:ascii="Times New Roman" w:hAnsi="Times New Roman" w:cs="Times New Roman"/>
          <w:sz w:val="24"/>
          <w:szCs w:val="24"/>
        </w:rPr>
        <w:t xml:space="preserve"> передачей работниками учреждения </w:t>
      </w:r>
      <w:proofErr w:type="spellStart"/>
      <w:r w:rsidR="008C41FF" w:rsidRPr="003117BD">
        <w:rPr>
          <w:rFonts w:ascii="Times New Roman" w:hAnsi="Times New Roman" w:cs="Times New Roman"/>
          <w:sz w:val="24"/>
          <w:szCs w:val="24"/>
        </w:rPr>
        <w:t>ПДн</w:t>
      </w:r>
      <w:proofErr w:type="spellEnd"/>
      <w:r w:rsidR="008C41FF" w:rsidRPr="003117BD">
        <w:rPr>
          <w:rFonts w:ascii="Times New Roman" w:hAnsi="Times New Roman" w:cs="Times New Roman"/>
          <w:sz w:val="24"/>
          <w:szCs w:val="24"/>
        </w:rPr>
        <w:t xml:space="preserve">, осуществляет непосредственно работник учреждения, ответственный за </w:t>
      </w:r>
      <w:r w:rsidR="008C41FF">
        <w:rPr>
          <w:rFonts w:ascii="Times New Roman" w:hAnsi="Times New Roman" w:cs="Times New Roman"/>
          <w:sz w:val="24"/>
          <w:szCs w:val="24"/>
        </w:rPr>
        <w:t>организацию</w:t>
      </w:r>
      <w:r w:rsidR="008C41FF" w:rsidRPr="003117BD">
        <w:rPr>
          <w:rFonts w:ascii="Times New Roman" w:hAnsi="Times New Roman" w:cs="Times New Roman"/>
          <w:sz w:val="24"/>
          <w:szCs w:val="24"/>
        </w:rPr>
        <w:t xml:space="preserve"> обработки и защиты </w:t>
      </w:r>
      <w:proofErr w:type="spellStart"/>
      <w:r w:rsidR="008C41FF" w:rsidRPr="003117BD">
        <w:rPr>
          <w:rFonts w:ascii="Times New Roman" w:hAnsi="Times New Roman" w:cs="Times New Roman"/>
          <w:sz w:val="24"/>
          <w:szCs w:val="24"/>
        </w:rPr>
        <w:t>ПДн</w:t>
      </w:r>
      <w:proofErr w:type="spellEnd"/>
      <w:r w:rsidR="008C41FF" w:rsidRPr="003117BD">
        <w:rPr>
          <w:rFonts w:ascii="Times New Roman" w:hAnsi="Times New Roman" w:cs="Times New Roman"/>
          <w:sz w:val="24"/>
          <w:szCs w:val="24"/>
        </w:rPr>
        <w:t xml:space="preserve"> в учреждении.</w:t>
      </w:r>
    </w:p>
    <w:p w:rsidR="008C41FF" w:rsidRPr="003117BD" w:rsidRDefault="00ED6208" w:rsidP="008C41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w:t>
      </w:r>
      <w:r w:rsidR="008C41FF" w:rsidRPr="003117BD">
        <w:rPr>
          <w:rFonts w:ascii="Times New Roman" w:hAnsi="Times New Roman" w:cs="Times New Roman"/>
          <w:sz w:val="24"/>
          <w:szCs w:val="24"/>
        </w:rPr>
        <w:t xml:space="preserve">. Обезличивание </w:t>
      </w:r>
      <w:proofErr w:type="spellStart"/>
      <w:r w:rsidR="008C41FF" w:rsidRPr="003117BD">
        <w:rPr>
          <w:rFonts w:ascii="Times New Roman" w:hAnsi="Times New Roman" w:cs="Times New Roman"/>
          <w:sz w:val="24"/>
          <w:szCs w:val="24"/>
        </w:rPr>
        <w:t>ПДн</w:t>
      </w:r>
      <w:proofErr w:type="spellEnd"/>
      <w:r w:rsidR="008C41FF" w:rsidRPr="003117BD">
        <w:rPr>
          <w:rFonts w:ascii="Times New Roman" w:hAnsi="Times New Roman" w:cs="Times New Roman"/>
          <w:sz w:val="24"/>
          <w:szCs w:val="24"/>
        </w:rPr>
        <w:t xml:space="preserve"> - действия Оператора, в результате которых невозможно определить принадлежность </w:t>
      </w:r>
      <w:proofErr w:type="spellStart"/>
      <w:r w:rsidR="008C41FF" w:rsidRPr="003117BD">
        <w:rPr>
          <w:rFonts w:ascii="Times New Roman" w:hAnsi="Times New Roman" w:cs="Times New Roman"/>
          <w:sz w:val="24"/>
          <w:szCs w:val="24"/>
        </w:rPr>
        <w:t>ПДн</w:t>
      </w:r>
      <w:proofErr w:type="spellEnd"/>
      <w:r w:rsidR="008C41FF" w:rsidRPr="003117BD">
        <w:rPr>
          <w:rFonts w:ascii="Times New Roman" w:hAnsi="Times New Roman" w:cs="Times New Roman"/>
          <w:sz w:val="24"/>
          <w:szCs w:val="24"/>
        </w:rPr>
        <w:t xml:space="preserve"> конкретному субъекту </w:t>
      </w:r>
      <w:proofErr w:type="spellStart"/>
      <w:r w:rsidR="008C41FF" w:rsidRPr="003117BD">
        <w:rPr>
          <w:rFonts w:ascii="Times New Roman" w:hAnsi="Times New Roman" w:cs="Times New Roman"/>
          <w:sz w:val="24"/>
          <w:szCs w:val="24"/>
        </w:rPr>
        <w:t>ПДн</w:t>
      </w:r>
      <w:proofErr w:type="spellEnd"/>
      <w:r w:rsidR="008C41FF" w:rsidRPr="003117BD">
        <w:rPr>
          <w:rFonts w:ascii="Times New Roman" w:hAnsi="Times New Roman" w:cs="Times New Roman"/>
          <w:sz w:val="24"/>
          <w:szCs w:val="24"/>
        </w:rPr>
        <w:t xml:space="preserve"> согласно пункту 9 статьи 3 Федерального закона от 27.07.2006 № 152-ФЗ «О персональных данных».</w:t>
      </w:r>
    </w:p>
    <w:p w:rsidR="008C41FF" w:rsidRPr="003117BD" w:rsidRDefault="008C41FF" w:rsidP="008C41FF">
      <w:pPr>
        <w:pStyle w:val="ConsPlusNormal"/>
        <w:ind w:firstLine="567"/>
        <w:jc w:val="both"/>
        <w:rPr>
          <w:rFonts w:ascii="Times New Roman" w:hAnsi="Times New Roman" w:cs="Times New Roman"/>
          <w:sz w:val="24"/>
          <w:szCs w:val="24"/>
        </w:rPr>
      </w:pPr>
      <w:r w:rsidRPr="003117BD">
        <w:rPr>
          <w:rFonts w:ascii="Times New Roman" w:hAnsi="Times New Roman" w:cs="Times New Roman"/>
          <w:sz w:val="24"/>
          <w:szCs w:val="24"/>
        </w:rPr>
        <w:t xml:space="preserve">Обезличивание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проводится Оператором с целью ведения статистического учета и отчетности, снижения ущерба от разглашения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повышения уровня защищенности АИС учреждения, если иное не предусмотрено законодательством Российской Федерации.</w:t>
      </w:r>
    </w:p>
    <w:p w:rsidR="008C41FF" w:rsidRPr="003117BD" w:rsidRDefault="008C41FF" w:rsidP="008C41FF">
      <w:pPr>
        <w:pStyle w:val="ConsPlusNormal"/>
        <w:ind w:firstLine="567"/>
        <w:jc w:val="both"/>
        <w:rPr>
          <w:rFonts w:ascii="Times New Roman" w:hAnsi="Times New Roman" w:cs="Times New Roman"/>
          <w:sz w:val="24"/>
          <w:szCs w:val="24"/>
        </w:rPr>
      </w:pPr>
      <w:r w:rsidRPr="003117BD">
        <w:rPr>
          <w:rFonts w:ascii="Times New Roman" w:hAnsi="Times New Roman" w:cs="Times New Roman"/>
          <w:sz w:val="24"/>
          <w:szCs w:val="24"/>
        </w:rPr>
        <w:t xml:space="preserve">Обезличивание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осуществляется в соответствии с приказом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w:t>
      </w:r>
    </w:p>
    <w:p w:rsidR="008C41FF" w:rsidRPr="003117BD" w:rsidRDefault="008C41FF" w:rsidP="008C41FF">
      <w:pPr>
        <w:pStyle w:val="ConsPlusNormal"/>
        <w:ind w:firstLine="567"/>
        <w:jc w:val="both"/>
        <w:rPr>
          <w:rFonts w:ascii="Times New Roman" w:hAnsi="Times New Roman" w:cs="Times New Roman"/>
          <w:sz w:val="24"/>
          <w:szCs w:val="24"/>
        </w:rPr>
      </w:pPr>
      <w:r w:rsidRPr="003117BD">
        <w:rPr>
          <w:rFonts w:ascii="Times New Roman" w:hAnsi="Times New Roman" w:cs="Times New Roman"/>
          <w:sz w:val="24"/>
          <w:szCs w:val="24"/>
        </w:rPr>
        <w:t xml:space="preserve">Обезличенные </w:t>
      </w:r>
      <w:proofErr w:type="spellStart"/>
      <w:r w:rsidRPr="003117BD">
        <w:rPr>
          <w:rFonts w:ascii="Times New Roman" w:hAnsi="Times New Roman" w:cs="Times New Roman"/>
          <w:sz w:val="24"/>
          <w:szCs w:val="24"/>
        </w:rPr>
        <w:t>ПДн</w:t>
      </w:r>
      <w:proofErr w:type="spellEnd"/>
      <w:r w:rsidRPr="003117BD">
        <w:rPr>
          <w:rFonts w:ascii="Times New Roman" w:hAnsi="Times New Roman" w:cs="Times New Roman"/>
          <w:sz w:val="24"/>
          <w:szCs w:val="24"/>
        </w:rPr>
        <w:t xml:space="preserve"> могут обрабатываться с использованием и без использования средств автоматизации.</w:t>
      </w:r>
    </w:p>
    <w:p w:rsidR="00724016" w:rsidRPr="00A13A5B" w:rsidRDefault="00724016" w:rsidP="008C41F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sz w:val="20"/>
          <w:szCs w:val="20"/>
        </w:rPr>
      </w:pPr>
    </w:p>
    <w:sectPr w:rsidR="00724016" w:rsidRPr="00A13A5B" w:rsidSect="00765E26">
      <w:type w:val="continuous"/>
      <w:pgSz w:w="11906" w:h="16838"/>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4C" w:rsidRDefault="00A7624C">
      <w:r>
        <w:separator/>
      </w:r>
    </w:p>
  </w:endnote>
  <w:endnote w:type="continuationSeparator" w:id="0">
    <w:p w:rsidR="00A7624C" w:rsidRDefault="00A7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4C" w:rsidRDefault="00A7624C"/>
  </w:footnote>
  <w:footnote w:type="continuationSeparator" w:id="0">
    <w:p w:rsidR="00A7624C" w:rsidRDefault="00A762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26AB30C"/>
    <w:lvl w:ilvl="0">
      <w:start w:val="1"/>
      <w:numFmt w:val="decimal"/>
      <w:pStyle w:val="2"/>
      <w:lvlText w:val="%1."/>
      <w:lvlJc w:val="left"/>
      <w:pPr>
        <w:tabs>
          <w:tab w:val="num" w:pos="643"/>
        </w:tabs>
        <w:ind w:left="643" w:hanging="360"/>
      </w:pPr>
    </w:lvl>
  </w:abstractNum>
  <w:abstractNum w:abstractNumId="1">
    <w:nsid w:val="08F4342D"/>
    <w:multiLevelType w:val="multilevel"/>
    <w:tmpl w:val="ED8A6834"/>
    <w:lvl w:ilvl="0">
      <w:start w:val="9"/>
      <w:numFmt w:val="decimal"/>
      <w:lvlText w:val="%1."/>
      <w:lvlJc w:val="left"/>
      <w:pPr>
        <w:ind w:left="360" w:hanging="360"/>
      </w:pPr>
      <w:rPr>
        <w:rFonts w:hint="default"/>
      </w:rPr>
    </w:lvl>
    <w:lvl w:ilvl="1">
      <w:start w:val="5"/>
      <w:numFmt w:val="decimal"/>
      <w:lvlText w:val="%1.%2."/>
      <w:lvlJc w:val="left"/>
      <w:pPr>
        <w:ind w:left="1070" w:hanging="360"/>
      </w:pPr>
      <w:rPr>
        <w:rFonts w:hint="default"/>
        <w:i w:val="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12679"/>
    <w:multiLevelType w:val="multilevel"/>
    <w:tmpl w:val="7132EA7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64B01"/>
    <w:multiLevelType w:val="multilevel"/>
    <w:tmpl w:val="5BFC25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12844"/>
    <w:multiLevelType w:val="multilevel"/>
    <w:tmpl w:val="F8B4AF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9044A"/>
    <w:multiLevelType w:val="multilevel"/>
    <w:tmpl w:val="545472A4"/>
    <w:lvl w:ilvl="0">
      <w:start w:val="5"/>
      <w:numFmt w:val="decimal"/>
      <w:lvlText w:val="%1."/>
      <w:lvlJc w:val="left"/>
      <w:pPr>
        <w:ind w:left="360" w:hanging="360"/>
      </w:pPr>
      <w:rPr>
        <w:rFonts w:hint="default"/>
      </w:rPr>
    </w:lvl>
    <w:lvl w:ilvl="1">
      <w:start w:val="1"/>
      <w:numFmt w:val="decimal"/>
      <w:lvlText w:val="%1.%2."/>
      <w:lvlJc w:val="left"/>
      <w:pPr>
        <w:ind w:left="947" w:hanging="36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481" w:hanging="72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015" w:hanging="108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549" w:hanging="1440"/>
      </w:pPr>
      <w:rPr>
        <w:rFonts w:hint="default"/>
      </w:rPr>
    </w:lvl>
    <w:lvl w:ilvl="8">
      <w:start w:val="1"/>
      <w:numFmt w:val="decimal"/>
      <w:lvlText w:val="%1.%2.%3.%4.%5.%6.%7.%8.%9."/>
      <w:lvlJc w:val="left"/>
      <w:pPr>
        <w:ind w:left="6496" w:hanging="1800"/>
      </w:pPr>
      <w:rPr>
        <w:rFonts w:hint="default"/>
      </w:rPr>
    </w:lvl>
  </w:abstractNum>
  <w:abstractNum w:abstractNumId="6">
    <w:nsid w:val="2E565667"/>
    <w:multiLevelType w:val="multilevel"/>
    <w:tmpl w:val="EBB045F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DD315AE"/>
    <w:multiLevelType w:val="multilevel"/>
    <w:tmpl w:val="C50008C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8">
    <w:nsid w:val="443034FA"/>
    <w:multiLevelType w:val="hybridMultilevel"/>
    <w:tmpl w:val="0F34ABC6"/>
    <w:lvl w:ilvl="0" w:tplc="8C96B84E">
      <w:start w:val="5"/>
      <w:numFmt w:val="decimal"/>
      <w:lvlText w:val="%1."/>
      <w:lvlJc w:val="left"/>
      <w:pPr>
        <w:ind w:left="1070" w:hanging="360"/>
      </w:pPr>
      <w:rPr>
        <w:rFonts w:hint="default"/>
        <w:i/>
        <w:u w:val="singl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72C3036"/>
    <w:multiLevelType w:val="multilevel"/>
    <w:tmpl w:val="959E4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724C5"/>
    <w:multiLevelType w:val="hybridMultilevel"/>
    <w:tmpl w:val="73920D42"/>
    <w:lvl w:ilvl="0" w:tplc="E40AD80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E336B"/>
    <w:multiLevelType w:val="multilevel"/>
    <w:tmpl w:val="7B12D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9695C"/>
    <w:multiLevelType w:val="multilevel"/>
    <w:tmpl w:val="96A60B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66C84A38"/>
    <w:multiLevelType w:val="multilevel"/>
    <w:tmpl w:val="AD1EC75C"/>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8C0187"/>
    <w:multiLevelType w:val="multilevel"/>
    <w:tmpl w:val="793EAB12"/>
    <w:lvl w:ilvl="0">
      <w:start w:val="9"/>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7D242E81"/>
    <w:multiLevelType w:val="multilevel"/>
    <w:tmpl w:val="AD1EC75C"/>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9D427A"/>
    <w:multiLevelType w:val="multilevel"/>
    <w:tmpl w:val="1CAA27E2"/>
    <w:lvl w:ilvl="0">
      <w:start w:val="6"/>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1"/>
  </w:num>
  <w:num w:numId="4">
    <w:abstractNumId w:val="7"/>
  </w:num>
  <w:num w:numId="5">
    <w:abstractNumId w:val="2"/>
  </w:num>
  <w:num w:numId="6">
    <w:abstractNumId w:val="9"/>
  </w:num>
  <w:num w:numId="7">
    <w:abstractNumId w:val="15"/>
  </w:num>
  <w:num w:numId="8">
    <w:abstractNumId w:val="16"/>
  </w:num>
  <w:num w:numId="9">
    <w:abstractNumId w:val="12"/>
  </w:num>
  <w:num w:numId="10">
    <w:abstractNumId w:val="13"/>
  </w:num>
  <w:num w:numId="11">
    <w:abstractNumId w:val="10"/>
  </w:num>
  <w:num w:numId="12">
    <w:abstractNumId w:val="0"/>
  </w:num>
  <w:num w:numId="13">
    <w:abstractNumId w:val="1"/>
  </w:num>
  <w:num w:numId="14">
    <w:abstractNumId w:val="5"/>
  </w:num>
  <w:num w:numId="15">
    <w:abstractNumId w:val="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724016"/>
    <w:rsid w:val="00042FB8"/>
    <w:rsid w:val="001A27B1"/>
    <w:rsid w:val="004F3156"/>
    <w:rsid w:val="00574563"/>
    <w:rsid w:val="006918E1"/>
    <w:rsid w:val="006B7209"/>
    <w:rsid w:val="00724016"/>
    <w:rsid w:val="00765E26"/>
    <w:rsid w:val="0076684C"/>
    <w:rsid w:val="008C41FF"/>
    <w:rsid w:val="008E3D08"/>
    <w:rsid w:val="00947060"/>
    <w:rsid w:val="009C1411"/>
    <w:rsid w:val="00A13A5B"/>
    <w:rsid w:val="00A7624C"/>
    <w:rsid w:val="00AD6602"/>
    <w:rsid w:val="00BA6EDA"/>
    <w:rsid w:val="00C50D70"/>
    <w:rsid w:val="00D530EC"/>
    <w:rsid w:val="00E17DC3"/>
    <w:rsid w:val="00ED6208"/>
    <w:rsid w:val="00EF0C20"/>
    <w:rsid w:val="00FF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uiPriority w:val="9"/>
    <w:semiHidden/>
    <w:unhideWhenUsed/>
    <w:qFormat/>
    <w:rsid w:val="004F3156"/>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0"/>
      <w:sz w:val="30"/>
      <w:szCs w:val="30"/>
      <w:u w:val="none"/>
    </w:rPr>
  </w:style>
  <w:style w:type="character" w:customStyle="1" w:styleId="213pt0pt">
    <w:name w:val="Основной текст (2) + 13 pt;Интервал 0 pt"/>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318pt-1pt">
    <w:name w:val="Основной текст (3) + 18 pt;Полужирный;Курсив;Интервал -1 pt"/>
    <w:basedOn w:val="31"/>
    <w:rPr>
      <w:rFonts w:ascii="Times New Roman" w:eastAsia="Times New Roman" w:hAnsi="Times New Roman" w:cs="Times New Roman"/>
      <w:b/>
      <w:bCs/>
      <w:i/>
      <w:iCs/>
      <w:smallCaps w:val="0"/>
      <w:strike w:val="0"/>
      <w:color w:val="000000"/>
      <w:spacing w:val="-20"/>
      <w:w w:val="100"/>
      <w:position w:val="0"/>
      <w:sz w:val="36"/>
      <w:szCs w:val="36"/>
      <w:u w:val="single"/>
      <w:lang w:val="en-US" w:eastAsia="en-US" w:bidi="en-US"/>
    </w:rPr>
  </w:style>
  <w:style w:type="character" w:customStyle="1" w:styleId="33">
    <w:name w:val="Основной текст (3)"/>
    <w:basedOn w:val="3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Corbel" w:eastAsia="Corbel" w:hAnsi="Corbel" w:cs="Corbel"/>
      <w:b w:val="0"/>
      <w:bCs w:val="0"/>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Основной текст (2)"/>
    <w:basedOn w:val="a"/>
    <w:link w:val="20"/>
    <w:pPr>
      <w:shd w:val="clear" w:color="auto" w:fill="FFFFFF"/>
      <w:spacing w:line="353" w:lineRule="exact"/>
      <w:jc w:val="center"/>
    </w:pPr>
    <w:rPr>
      <w:rFonts w:ascii="Times New Roman" w:eastAsia="Times New Roman" w:hAnsi="Times New Roman" w:cs="Times New Roman"/>
      <w:b/>
      <w:bCs/>
      <w:spacing w:val="30"/>
      <w:sz w:val="30"/>
      <w:szCs w:val="30"/>
    </w:rPr>
  </w:style>
  <w:style w:type="paragraph" w:customStyle="1" w:styleId="1">
    <w:name w:val="Основной текст1"/>
    <w:basedOn w:val="a"/>
    <w:link w:val="a4"/>
    <w:pPr>
      <w:shd w:val="clear" w:color="auto" w:fill="FFFFFF"/>
      <w:spacing w:before="720" w:after="300" w:line="320" w:lineRule="exact"/>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after="360" w:line="0" w:lineRule="atLeast"/>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23">
    <w:name w:val="Заголовок №2"/>
    <w:basedOn w:val="a"/>
    <w:link w:val="22"/>
    <w:pPr>
      <w:shd w:val="clear" w:color="auto" w:fill="FFFFFF"/>
      <w:spacing w:before="360" w:after="240" w:line="367" w:lineRule="exact"/>
      <w:jc w:val="center"/>
      <w:outlineLvl w:val="1"/>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300" w:after="420" w:line="0" w:lineRule="atLeast"/>
      <w:ind w:hanging="1180"/>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60" w:line="0" w:lineRule="atLeast"/>
      <w:jc w:val="right"/>
    </w:pPr>
    <w:rPr>
      <w:rFonts w:ascii="Corbel" w:eastAsia="Corbel" w:hAnsi="Corbel" w:cs="Corbel"/>
      <w:sz w:val="19"/>
      <w:szCs w:val="19"/>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6"/>
      <w:szCs w:val="26"/>
    </w:rPr>
  </w:style>
  <w:style w:type="character" w:customStyle="1" w:styleId="30">
    <w:name w:val="Заголовок 3 Знак"/>
    <w:basedOn w:val="a0"/>
    <w:link w:val="3"/>
    <w:uiPriority w:val="9"/>
    <w:semiHidden/>
    <w:rsid w:val="004F3156"/>
    <w:rPr>
      <w:rFonts w:asciiTheme="majorHAnsi" w:eastAsiaTheme="majorEastAsia" w:hAnsiTheme="majorHAnsi" w:cstheme="majorBidi"/>
      <w:b/>
      <w:bCs/>
      <w:color w:val="4F81BD" w:themeColor="accent1"/>
      <w:sz w:val="22"/>
      <w:szCs w:val="22"/>
      <w:lang w:eastAsia="en-US" w:bidi="ar-SA"/>
    </w:rPr>
  </w:style>
  <w:style w:type="paragraph" w:styleId="aa">
    <w:name w:val="Subtitle"/>
    <w:basedOn w:val="a"/>
    <w:link w:val="ab"/>
    <w:qFormat/>
    <w:rsid w:val="004F3156"/>
    <w:pPr>
      <w:widowControl/>
      <w:jc w:val="center"/>
    </w:pPr>
    <w:rPr>
      <w:rFonts w:ascii="Times New Roman" w:eastAsia="Times New Roman" w:hAnsi="Times New Roman" w:cs="Times New Roman"/>
      <w:b/>
      <w:bCs/>
      <w:color w:val="auto"/>
      <w:sz w:val="32"/>
      <w:lang w:val="x-none" w:bidi="ar-SA"/>
    </w:rPr>
  </w:style>
  <w:style w:type="character" w:customStyle="1" w:styleId="ab">
    <w:name w:val="Подзаголовок Знак"/>
    <w:basedOn w:val="a0"/>
    <w:link w:val="aa"/>
    <w:rsid w:val="004F3156"/>
    <w:rPr>
      <w:rFonts w:ascii="Times New Roman" w:eastAsia="Times New Roman" w:hAnsi="Times New Roman" w:cs="Times New Roman"/>
      <w:b/>
      <w:bCs/>
      <w:sz w:val="32"/>
      <w:lang w:val="x-none" w:bidi="ar-SA"/>
    </w:rPr>
  </w:style>
  <w:style w:type="paragraph" w:styleId="ac">
    <w:name w:val="Balloon Text"/>
    <w:basedOn w:val="a"/>
    <w:link w:val="ad"/>
    <w:uiPriority w:val="99"/>
    <w:semiHidden/>
    <w:unhideWhenUsed/>
    <w:rsid w:val="004F3156"/>
    <w:rPr>
      <w:rFonts w:ascii="Tahoma" w:hAnsi="Tahoma" w:cs="Tahoma"/>
      <w:sz w:val="16"/>
      <w:szCs w:val="16"/>
    </w:rPr>
  </w:style>
  <w:style w:type="character" w:customStyle="1" w:styleId="ad">
    <w:name w:val="Текст выноски Знак"/>
    <w:basedOn w:val="a0"/>
    <w:link w:val="ac"/>
    <w:uiPriority w:val="99"/>
    <w:semiHidden/>
    <w:rsid w:val="004F3156"/>
    <w:rPr>
      <w:rFonts w:ascii="Tahoma" w:hAnsi="Tahoma" w:cs="Tahoma"/>
      <w:color w:val="000000"/>
      <w:sz w:val="16"/>
      <w:szCs w:val="16"/>
    </w:rPr>
  </w:style>
  <w:style w:type="paragraph" w:styleId="ae">
    <w:name w:val="Normal (Web)"/>
    <w:basedOn w:val="a"/>
    <w:uiPriority w:val="99"/>
    <w:unhideWhenUsed/>
    <w:rsid w:val="005745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574563"/>
    <w:pPr>
      <w:autoSpaceDE w:val="0"/>
      <w:autoSpaceDN w:val="0"/>
      <w:adjustRightInd w:val="0"/>
    </w:pPr>
    <w:rPr>
      <w:rFonts w:ascii="Arial" w:eastAsiaTheme="minorEastAsia" w:hAnsi="Arial" w:cs="Arial"/>
      <w:sz w:val="20"/>
      <w:szCs w:val="20"/>
      <w:lang w:bidi="ar-SA"/>
    </w:rPr>
  </w:style>
  <w:style w:type="paragraph" w:styleId="af">
    <w:name w:val="header"/>
    <w:basedOn w:val="a"/>
    <w:link w:val="af0"/>
    <w:uiPriority w:val="99"/>
    <w:unhideWhenUsed/>
    <w:rsid w:val="00574563"/>
    <w:pPr>
      <w:tabs>
        <w:tab w:val="center" w:pos="4677"/>
        <w:tab w:val="right" w:pos="9355"/>
      </w:tabs>
    </w:pPr>
  </w:style>
  <w:style w:type="character" w:customStyle="1" w:styleId="af0">
    <w:name w:val="Верхний колонтитул Знак"/>
    <w:basedOn w:val="a0"/>
    <w:link w:val="af"/>
    <w:uiPriority w:val="99"/>
    <w:rsid w:val="00574563"/>
    <w:rPr>
      <w:color w:val="000000"/>
    </w:rPr>
  </w:style>
  <w:style w:type="paragraph" w:styleId="af1">
    <w:name w:val="footer"/>
    <w:basedOn w:val="a"/>
    <w:link w:val="af2"/>
    <w:uiPriority w:val="99"/>
    <w:unhideWhenUsed/>
    <w:rsid w:val="00574563"/>
    <w:pPr>
      <w:tabs>
        <w:tab w:val="center" w:pos="4677"/>
        <w:tab w:val="right" w:pos="9355"/>
      </w:tabs>
    </w:pPr>
  </w:style>
  <w:style w:type="character" w:customStyle="1" w:styleId="af2">
    <w:name w:val="Нижний колонтитул Знак"/>
    <w:basedOn w:val="a0"/>
    <w:link w:val="af1"/>
    <w:uiPriority w:val="99"/>
    <w:rsid w:val="00574563"/>
    <w:rPr>
      <w:color w:val="000000"/>
    </w:rPr>
  </w:style>
  <w:style w:type="character" w:customStyle="1" w:styleId="34">
    <w:name w:val="Заголовок №3_"/>
    <w:basedOn w:val="a0"/>
    <w:link w:val="35"/>
    <w:rsid w:val="008C41FF"/>
    <w:rPr>
      <w:rFonts w:ascii="Times New Roman" w:eastAsia="Times New Roman" w:hAnsi="Times New Roman" w:cs="Times New Roman"/>
      <w:b/>
      <w:bCs/>
      <w:spacing w:val="10"/>
      <w:shd w:val="clear" w:color="auto" w:fill="FFFFFF"/>
    </w:rPr>
  </w:style>
  <w:style w:type="paragraph" w:customStyle="1" w:styleId="24">
    <w:name w:val="Основной текст2"/>
    <w:basedOn w:val="a"/>
    <w:rsid w:val="008C41FF"/>
    <w:pPr>
      <w:shd w:val="clear" w:color="auto" w:fill="FFFFFF"/>
      <w:spacing w:before="420" w:after="240" w:line="371" w:lineRule="exact"/>
      <w:ind w:hanging="1820"/>
    </w:pPr>
    <w:rPr>
      <w:rFonts w:ascii="Times New Roman" w:eastAsia="Times New Roman" w:hAnsi="Times New Roman" w:cs="Times New Roman"/>
      <w:spacing w:val="10"/>
    </w:rPr>
  </w:style>
  <w:style w:type="paragraph" w:customStyle="1" w:styleId="35">
    <w:name w:val="Заголовок №3"/>
    <w:basedOn w:val="a"/>
    <w:link w:val="34"/>
    <w:rsid w:val="008C41FF"/>
    <w:pPr>
      <w:shd w:val="clear" w:color="auto" w:fill="FFFFFF"/>
      <w:spacing w:before="420" w:after="420" w:line="0" w:lineRule="atLeast"/>
      <w:jc w:val="center"/>
      <w:outlineLvl w:val="2"/>
    </w:pPr>
    <w:rPr>
      <w:rFonts w:ascii="Times New Roman" w:eastAsia="Times New Roman" w:hAnsi="Times New Roman" w:cs="Times New Roman"/>
      <w:b/>
      <w:bCs/>
      <w:color w:val="auto"/>
      <w:spacing w:val="10"/>
    </w:rPr>
  </w:style>
  <w:style w:type="paragraph" w:styleId="af3">
    <w:name w:val="List Paragraph"/>
    <w:basedOn w:val="a"/>
    <w:uiPriority w:val="34"/>
    <w:qFormat/>
    <w:rsid w:val="008C41FF"/>
    <w:pPr>
      <w:ind w:left="720"/>
      <w:contextualSpacing/>
    </w:pPr>
  </w:style>
  <w:style w:type="paragraph" w:styleId="af4">
    <w:name w:val="footnote text"/>
    <w:basedOn w:val="a"/>
    <w:link w:val="af5"/>
    <w:rsid w:val="008C41FF"/>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Текст сноски Знак"/>
    <w:basedOn w:val="a0"/>
    <w:link w:val="af4"/>
    <w:rsid w:val="008C41FF"/>
    <w:rPr>
      <w:rFonts w:ascii="Times New Roman" w:eastAsia="Times New Roman" w:hAnsi="Times New Roman" w:cs="Times New Roman"/>
      <w:sz w:val="20"/>
      <w:szCs w:val="20"/>
      <w:lang w:bidi="ar-SA"/>
    </w:rPr>
  </w:style>
  <w:style w:type="character" w:styleId="af6">
    <w:name w:val="footnote reference"/>
    <w:rsid w:val="008C41FF"/>
    <w:rPr>
      <w:vertAlign w:val="superscript"/>
    </w:rPr>
  </w:style>
  <w:style w:type="paragraph" w:styleId="2">
    <w:name w:val="List Number 2"/>
    <w:basedOn w:val="a"/>
    <w:uiPriority w:val="99"/>
    <w:unhideWhenUsed/>
    <w:rsid w:val="008C41FF"/>
    <w:pPr>
      <w:widowControl/>
      <w:numPr>
        <w:numId w:val="12"/>
      </w:numPr>
      <w:spacing w:after="200" w:line="276" w:lineRule="auto"/>
      <w:contextualSpacing/>
    </w:pPr>
    <w:rPr>
      <w:rFonts w:asciiTheme="minorHAnsi" w:eastAsiaTheme="minorHAnsi" w:hAnsiTheme="minorHAnsi" w:cstheme="minorBid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uiPriority w:val="9"/>
    <w:semiHidden/>
    <w:unhideWhenUsed/>
    <w:qFormat/>
    <w:rsid w:val="004F3156"/>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0"/>
      <w:sz w:val="30"/>
      <w:szCs w:val="30"/>
      <w:u w:val="none"/>
    </w:rPr>
  </w:style>
  <w:style w:type="character" w:customStyle="1" w:styleId="213pt0pt">
    <w:name w:val="Основной текст (2) + 13 pt;Интервал 0 pt"/>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318pt-1pt">
    <w:name w:val="Основной текст (3) + 18 pt;Полужирный;Курсив;Интервал -1 pt"/>
    <w:basedOn w:val="31"/>
    <w:rPr>
      <w:rFonts w:ascii="Times New Roman" w:eastAsia="Times New Roman" w:hAnsi="Times New Roman" w:cs="Times New Roman"/>
      <w:b/>
      <w:bCs/>
      <w:i/>
      <w:iCs/>
      <w:smallCaps w:val="0"/>
      <w:strike w:val="0"/>
      <w:color w:val="000000"/>
      <w:spacing w:val="-20"/>
      <w:w w:val="100"/>
      <w:position w:val="0"/>
      <w:sz w:val="36"/>
      <w:szCs w:val="36"/>
      <w:u w:val="single"/>
      <w:lang w:val="en-US" w:eastAsia="en-US" w:bidi="en-US"/>
    </w:rPr>
  </w:style>
  <w:style w:type="character" w:customStyle="1" w:styleId="33">
    <w:name w:val="Основной текст (3)"/>
    <w:basedOn w:val="3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Corbel" w:eastAsia="Corbel" w:hAnsi="Corbel" w:cs="Corbel"/>
      <w:b w:val="0"/>
      <w:bCs w:val="0"/>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Основной текст (2)"/>
    <w:basedOn w:val="a"/>
    <w:link w:val="20"/>
    <w:pPr>
      <w:shd w:val="clear" w:color="auto" w:fill="FFFFFF"/>
      <w:spacing w:line="353" w:lineRule="exact"/>
      <w:jc w:val="center"/>
    </w:pPr>
    <w:rPr>
      <w:rFonts w:ascii="Times New Roman" w:eastAsia="Times New Roman" w:hAnsi="Times New Roman" w:cs="Times New Roman"/>
      <w:b/>
      <w:bCs/>
      <w:spacing w:val="30"/>
      <w:sz w:val="30"/>
      <w:szCs w:val="30"/>
    </w:rPr>
  </w:style>
  <w:style w:type="paragraph" w:customStyle="1" w:styleId="1">
    <w:name w:val="Основной текст1"/>
    <w:basedOn w:val="a"/>
    <w:link w:val="a4"/>
    <w:pPr>
      <w:shd w:val="clear" w:color="auto" w:fill="FFFFFF"/>
      <w:spacing w:before="720" w:after="300" w:line="320" w:lineRule="exact"/>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after="360" w:line="0" w:lineRule="atLeast"/>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23">
    <w:name w:val="Заголовок №2"/>
    <w:basedOn w:val="a"/>
    <w:link w:val="22"/>
    <w:pPr>
      <w:shd w:val="clear" w:color="auto" w:fill="FFFFFF"/>
      <w:spacing w:before="360" w:after="240" w:line="367" w:lineRule="exact"/>
      <w:jc w:val="center"/>
      <w:outlineLvl w:val="1"/>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300" w:after="420" w:line="0" w:lineRule="atLeast"/>
      <w:ind w:hanging="1180"/>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60" w:line="0" w:lineRule="atLeast"/>
      <w:jc w:val="right"/>
    </w:pPr>
    <w:rPr>
      <w:rFonts w:ascii="Corbel" w:eastAsia="Corbel" w:hAnsi="Corbel" w:cs="Corbel"/>
      <w:sz w:val="19"/>
      <w:szCs w:val="19"/>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6"/>
      <w:szCs w:val="26"/>
    </w:rPr>
  </w:style>
  <w:style w:type="character" w:customStyle="1" w:styleId="30">
    <w:name w:val="Заголовок 3 Знак"/>
    <w:basedOn w:val="a0"/>
    <w:link w:val="3"/>
    <w:uiPriority w:val="9"/>
    <w:semiHidden/>
    <w:rsid w:val="004F3156"/>
    <w:rPr>
      <w:rFonts w:asciiTheme="majorHAnsi" w:eastAsiaTheme="majorEastAsia" w:hAnsiTheme="majorHAnsi" w:cstheme="majorBidi"/>
      <w:b/>
      <w:bCs/>
      <w:color w:val="4F81BD" w:themeColor="accent1"/>
      <w:sz w:val="22"/>
      <w:szCs w:val="22"/>
      <w:lang w:eastAsia="en-US" w:bidi="ar-SA"/>
    </w:rPr>
  </w:style>
  <w:style w:type="paragraph" w:styleId="aa">
    <w:name w:val="Subtitle"/>
    <w:basedOn w:val="a"/>
    <w:link w:val="ab"/>
    <w:qFormat/>
    <w:rsid w:val="004F3156"/>
    <w:pPr>
      <w:widowControl/>
      <w:jc w:val="center"/>
    </w:pPr>
    <w:rPr>
      <w:rFonts w:ascii="Times New Roman" w:eastAsia="Times New Roman" w:hAnsi="Times New Roman" w:cs="Times New Roman"/>
      <w:b/>
      <w:bCs/>
      <w:color w:val="auto"/>
      <w:sz w:val="32"/>
      <w:lang w:val="x-none" w:bidi="ar-SA"/>
    </w:rPr>
  </w:style>
  <w:style w:type="character" w:customStyle="1" w:styleId="ab">
    <w:name w:val="Подзаголовок Знак"/>
    <w:basedOn w:val="a0"/>
    <w:link w:val="aa"/>
    <w:rsid w:val="004F3156"/>
    <w:rPr>
      <w:rFonts w:ascii="Times New Roman" w:eastAsia="Times New Roman" w:hAnsi="Times New Roman" w:cs="Times New Roman"/>
      <w:b/>
      <w:bCs/>
      <w:sz w:val="32"/>
      <w:lang w:val="x-none" w:bidi="ar-SA"/>
    </w:rPr>
  </w:style>
  <w:style w:type="paragraph" w:styleId="ac">
    <w:name w:val="Balloon Text"/>
    <w:basedOn w:val="a"/>
    <w:link w:val="ad"/>
    <w:uiPriority w:val="99"/>
    <w:semiHidden/>
    <w:unhideWhenUsed/>
    <w:rsid w:val="004F3156"/>
    <w:rPr>
      <w:rFonts w:ascii="Tahoma" w:hAnsi="Tahoma" w:cs="Tahoma"/>
      <w:sz w:val="16"/>
      <w:szCs w:val="16"/>
    </w:rPr>
  </w:style>
  <w:style w:type="character" w:customStyle="1" w:styleId="ad">
    <w:name w:val="Текст выноски Знак"/>
    <w:basedOn w:val="a0"/>
    <w:link w:val="ac"/>
    <w:uiPriority w:val="99"/>
    <w:semiHidden/>
    <w:rsid w:val="004F3156"/>
    <w:rPr>
      <w:rFonts w:ascii="Tahoma" w:hAnsi="Tahoma" w:cs="Tahoma"/>
      <w:color w:val="000000"/>
      <w:sz w:val="16"/>
      <w:szCs w:val="16"/>
    </w:rPr>
  </w:style>
  <w:style w:type="paragraph" w:styleId="ae">
    <w:name w:val="Normal (Web)"/>
    <w:basedOn w:val="a"/>
    <w:uiPriority w:val="99"/>
    <w:unhideWhenUsed/>
    <w:rsid w:val="005745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574563"/>
    <w:pPr>
      <w:autoSpaceDE w:val="0"/>
      <w:autoSpaceDN w:val="0"/>
      <w:adjustRightInd w:val="0"/>
    </w:pPr>
    <w:rPr>
      <w:rFonts w:ascii="Arial" w:eastAsiaTheme="minorEastAsia" w:hAnsi="Arial" w:cs="Arial"/>
      <w:sz w:val="20"/>
      <w:szCs w:val="20"/>
      <w:lang w:bidi="ar-SA"/>
    </w:rPr>
  </w:style>
  <w:style w:type="paragraph" w:styleId="af">
    <w:name w:val="header"/>
    <w:basedOn w:val="a"/>
    <w:link w:val="af0"/>
    <w:uiPriority w:val="99"/>
    <w:unhideWhenUsed/>
    <w:rsid w:val="00574563"/>
    <w:pPr>
      <w:tabs>
        <w:tab w:val="center" w:pos="4677"/>
        <w:tab w:val="right" w:pos="9355"/>
      </w:tabs>
    </w:pPr>
  </w:style>
  <w:style w:type="character" w:customStyle="1" w:styleId="af0">
    <w:name w:val="Верхний колонтитул Знак"/>
    <w:basedOn w:val="a0"/>
    <w:link w:val="af"/>
    <w:uiPriority w:val="99"/>
    <w:rsid w:val="00574563"/>
    <w:rPr>
      <w:color w:val="000000"/>
    </w:rPr>
  </w:style>
  <w:style w:type="paragraph" w:styleId="af1">
    <w:name w:val="footer"/>
    <w:basedOn w:val="a"/>
    <w:link w:val="af2"/>
    <w:uiPriority w:val="99"/>
    <w:unhideWhenUsed/>
    <w:rsid w:val="00574563"/>
    <w:pPr>
      <w:tabs>
        <w:tab w:val="center" w:pos="4677"/>
        <w:tab w:val="right" w:pos="9355"/>
      </w:tabs>
    </w:pPr>
  </w:style>
  <w:style w:type="character" w:customStyle="1" w:styleId="af2">
    <w:name w:val="Нижний колонтитул Знак"/>
    <w:basedOn w:val="a0"/>
    <w:link w:val="af1"/>
    <w:uiPriority w:val="99"/>
    <w:rsid w:val="00574563"/>
    <w:rPr>
      <w:color w:val="000000"/>
    </w:rPr>
  </w:style>
  <w:style w:type="character" w:customStyle="1" w:styleId="34">
    <w:name w:val="Заголовок №3_"/>
    <w:basedOn w:val="a0"/>
    <w:link w:val="35"/>
    <w:rsid w:val="008C41FF"/>
    <w:rPr>
      <w:rFonts w:ascii="Times New Roman" w:eastAsia="Times New Roman" w:hAnsi="Times New Roman" w:cs="Times New Roman"/>
      <w:b/>
      <w:bCs/>
      <w:spacing w:val="10"/>
      <w:shd w:val="clear" w:color="auto" w:fill="FFFFFF"/>
    </w:rPr>
  </w:style>
  <w:style w:type="paragraph" w:customStyle="1" w:styleId="24">
    <w:name w:val="Основной текст2"/>
    <w:basedOn w:val="a"/>
    <w:rsid w:val="008C41FF"/>
    <w:pPr>
      <w:shd w:val="clear" w:color="auto" w:fill="FFFFFF"/>
      <w:spacing w:before="420" w:after="240" w:line="371" w:lineRule="exact"/>
      <w:ind w:hanging="1820"/>
    </w:pPr>
    <w:rPr>
      <w:rFonts w:ascii="Times New Roman" w:eastAsia="Times New Roman" w:hAnsi="Times New Roman" w:cs="Times New Roman"/>
      <w:spacing w:val="10"/>
    </w:rPr>
  </w:style>
  <w:style w:type="paragraph" w:customStyle="1" w:styleId="35">
    <w:name w:val="Заголовок №3"/>
    <w:basedOn w:val="a"/>
    <w:link w:val="34"/>
    <w:rsid w:val="008C41FF"/>
    <w:pPr>
      <w:shd w:val="clear" w:color="auto" w:fill="FFFFFF"/>
      <w:spacing w:before="420" w:after="420" w:line="0" w:lineRule="atLeast"/>
      <w:jc w:val="center"/>
      <w:outlineLvl w:val="2"/>
    </w:pPr>
    <w:rPr>
      <w:rFonts w:ascii="Times New Roman" w:eastAsia="Times New Roman" w:hAnsi="Times New Roman" w:cs="Times New Roman"/>
      <w:b/>
      <w:bCs/>
      <w:color w:val="auto"/>
      <w:spacing w:val="10"/>
    </w:rPr>
  </w:style>
  <w:style w:type="paragraph" w:styleId="af3">
    <w:name w:val="List Paragraph"/>
    <w:basedOn w:val="a"/>
    <w:uiPriority w:val="34"/>
    <w:qFormat/>
    <w:rsid w:val="008C41FF"/>
    <w:pPr>
      <w:ind w:left="720"/>
      <w:contextualSpacing/>
    </w:pPr>
  </w:style>
  <w:style w:type="paragraph" w:styleId="af4">
    <w:name w:val="footnote text"/>
    <w:basedOn w:val="a"/>
    <w:link w:val="af5"/>
    <w:rsid w:val="008C41FF"/>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Текст сноски Знак"/>
    <w:basedOn w:val="a0"/>
    <w:link w:val="af4"/>
    <w:rsid w:val="008C41FF"/>
    <w:rPr>
      <w:rFonts w:ascii="Times New Roman" w:eastAsia="Times New Roman" w:hAnsi="Times New Roman" w:cs="Times New Roman"/>
      <w:sz w:val="20"/>
      <w:szCs w:val="20"/>
      <w:lang w:bidi="ar-SA"/>
    </w:rPr>
  </w:style>
  <w:style w:type="character" w:styleId="af6">
    <w:name w:val="footnote reference"/>
    <w:rsid w:val="008C41FF"/>
    <w:rPr>
      <w:vertAlign w:val="superscript"/>
    </w:rPr>
  </w:style>
  <w:style w:type="paragraph" w:styleId="2">
    <w:name w:val="List Number 2"/>
    <w:basedOn w:val="a"/>
    <w:uiPriority w:val="99"/>
    <w:unhideWhenUsed/>
    <w:rsid w:val="008C41FF"/>
    <w:pPr>
      <w:widowControl/>
      <w:numPr>
        <w:numId w:val="12"/>
      </w:numPr>
      <w:spacing w:after="200" w:line="276" w:lineRule="auto"/>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7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20FBE7DC071F757EEC82EA6C9O3J8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48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Инна Леонидовна</dc:creator>
  <cp:lastModifiedBy>User</cp:lastModifiedBy>
  <cp:revision>11</cp:revision>
  <dcterms:created xsi:type="dcterms:W3CDTF">2017-08-18T04:19:00Z</dcterms:created>
  <dcterms:modified xsi:type="dcterms:W3CDTF">2017-11-10T09:22:00Z</dcterms:modified>
</cp:coreProperties>
</file>