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59" w:rsidRPr="00A152C4" w:rsidRDefault="00E10869" w:rsidP="00376511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152C4">
        <w:rPr>
          <w:rFonts w:ascii="Times New Roman" w:hAnsi="Times New Roman" w:cs="Times New Roman"/>
          <w:sz w:val="24"/>
          <w:szCs w:val="24"/>
        </w:rPr>
        <w:t>Приложение 1</w:t>
      </w:r>
      <w:r w:rsidR="00310194" w:rsidRPr="00A152C4">
        <w:rPr>
          <w:rFonts w:ascii="Times New Roman" w:hAnsi="Times New Roman" w:cs="Times New Roman"/>
          <w:sz w:val="24"/>
          <w:szCs w:val="24"/>
        </w:rPr>
        <w:t xml:space="preserve"> к </w:t>
      </w:r>
      <w:r w:rsidR="0057426D" w:rsidRPr="00A152C4">
        <w:rPr>
          <w:rFonts w:ascii="Times New Roman" w:hAnsi="Times New Roman" w:cs="Times New Roman"/>
          <w:sz w:val="24"/>
          <w:szCs w:val="24"/>
        </w:rPr>
        <w:t xml:space="preserve">приказу учреждения </w:t>
      </w:r>
    </w:p>
    <w:p w:rsidR="00310194" w:rsidRPr="00A152C4" w:rsidRDefault="0057426D" w:rsidP="00310194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52C4">
        <w:rPr>
          <w:rFonts w:ascii="Times New Roman" w:hAnsi="Times New Roman" w:cs="Times New Roman"/>
          <w:sz w:val="24"/>
          <w:szCs w:val="24"/>
        </w:rPr>
        <w:t xml:space="preserve">от </w:t>
      </w:r>
      <w:r w:rsidR="00811859" w:rsidRPr="00A152C4">
        <w:rPr>
          <w:rFonts w:ascii="Times New Roman" w:hAnsi="Times New Roman" w:cs="Times New Roman"/>
          <w:sz w:val="24"/>
          <w:szCs w:val="24"/>
        </w:rPr>
        <w:t xml:space="preserve">13.09.2017г. </w:t>
      </w:r>
      <w:r w:rsidRPr="00A152C4">
        <w:rPr>
          <w:rFonts w:ascii="Times New Roman" w:hAnsi="Times New Roman" w:cs="Times New Roman"/>
          <w:sz w:val="24"/>
          <w:szCs w:val="24"/>
        </w:rPr>
        <w:t xml:space="preserve"> № </w:t>
      </w:r>
      <w:r w:rsidR="00811859" w:rsidRPr="00A152C4">
        <w:rPr>
          <w:rFonts w:ascii="Times New Roman" w:hAnsi="Times New Roman" w:cs="Times New Roman"/>
          <w:sz w:val="24"/>
          <w:szCs w:val="24"/>
        </w:rPr>
        <w:t>142/ОД</w:t>
      </w:r>
    </w:p>
    <w:p w:rsidR="00310194" w:rsidRPr="003117BD" w:rsidRDefault="00310194" w:rsidP="00310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194" w:rsidRPr="00BE11D5" w:rsidRDefault="00310194" w:rsidP="003101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11D5">
        <w:rPr>
          <w:rFonts w:ascii="Times New Roman" w:hAnsi="Times New Roman" w:cs="Times New Roman"/>
          <w:sz w:val="24"/>
          <w:szCs w:val="24"/>
        </w:rPr>
        <w:t>Положение Оператора о конфиденциальности</w:t>
      </w:r>
    </w:p>
    <w:p w:rsidR="00310194" w:rsidRPr="003117BD" w:rsidRDefault="00310194" w:rsidP="0031019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Настоящее   Положение  Оператора  (муниципального автономного учреждения </w:t>
      </w:r>
      <w:r w:rsidR="00811859">
        <w:rPr>
          <w:rFonts w:ascii="Times New Roman" w:hAnsi="Times New Roman" w:cs="Times New Roman"/>
          <w:sz w:val="24"/>
          <w:szCs w:val="24"/>
        </w:rPr>
        <w:t>Центр</w:t>
      </w:r>
      <w:r w:rsidR="0057426D">
        <w:rPr>
          <w:rFonts w:ascii="Times New Roman" w:hAnsi="Times New Roman" w:cs="Times New Roman"/>
          <w:sz w:val="24"/>
          <w:szCs w:val="24"/>
        </w:rPr>
        <w:t xml:space="preserve"> физкультурной и спортивной работы Тюменского муниципального района</w:t>
      </w:r>
      <w:r w:rsidRPr="0057426D">
        <w:rPr>
          <w:rFonts w:ascii="Times New Roman" w:hAnsi="Times New Roman" w:cs="Times New Roman"/>
          <w:sz w:val="24"/>
          <w:szCs w:val="24"/>
        </w:rPr>
        <w:t xml:space="preserve">) о  конфиденциальности  разработано  в соответствии  с  требованиями Федерального закона </w:t>
      </w:r>
      <w:r w:rsidR="00DF7BB0">
        <w:rPr>
          <w:rFonts w:ascii="Times New Roman" w:hAnsi="Times New Roman" w:cs="Times New Roman"/>
          <w:sz w:val="24"/>
          <w:szCs w:val="24"/>
        </w:rPr>
        <w:br/>
      </w:r>
      <w:r w:rsidRPr="0057426D">
        <w:rPr>
          <w:rFonts w:ascii="Times New Roman" w:hAnsi="Times New Roman" w:cs="Times New Roman"/>
          <w:sz w:val="24"/>
          <w:szCs w:val="24"/>
        </w:rPr>
        <w:t>от 27.07.2006 №</w:t>
      </w:r>
      <w:r w:rsidR="0057426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</w:t>
      </w:r>
      <w:r w:rsidRPr="0057426D">
        <w:rPr>
          <w:rFonts w:ascii="Times New Roman" w:hAnsi="Times New Roman" w:cs="Times New Roman"/>
          <w:sz w:val="24"/>
          <w:szCs w:val="24"/>
        </w:rPr>
        <w:t>и  Политикой Оператора в отношении обработки персональных данных.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 Настоящее Положение о конфиденциальности действует в отношении всей информации, которую Оператор  получает или может получить от субъекта персональных данных.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2. Оператор собирает и хранит только ту персональную информацию, которая необходима для предоставления им услуг (выполнения работ) или исполнения соглашений и договоров с Пользователем, за исключением случаев, когда действующим законодательством Российской Федерации пред</w:t>
      </w:r>
      <w:r w:rsidR="00811859">
        <w:rPr>
          <w:rFonts w:ascii="Times New Roman" w:hAnsi="Times New Roman" w:cs="Times New Roman"/>
          <w:sz w:val="24"/>
          <w:szCs w:val="24"/>
        </w:rPr>
        <w:t xml:space="preserve">усмотрено обязательное хранение </w:t>
      </w:r>
      <w:r w:rsidRPr="0057426D">
        <w:rPr>
          <w:rFonts w:ascii="Times New Roman" w:hAnsi="Times New Roman" w:cs="Times New Roman"/>
          <w:sz w:val="24"/>
          <w:szCs w:val="24"/>
        </w:rPr>
        <w:t>персональной информации в течение определенного законом срока.</w:t>
      </w:r>
    </w:p>
    <w:p w:rsidR="002061DA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  Персональные  данные  субъекта  Оператор  о</w:t>
      </w:r>
      <w:r w:rsidR="002061DA">
        <w:rPr>
          <w:rFonts w:ascii="Times New Roman" w:hAnsi="Times New Roman" w:cs="Times New Roman"/>
          <w:sz w:val="24"/>
          <w:szCs w:val="24"/>
        </w:rPr>
        <w:t>брабатывает  в следующих целях: предусмотрено Политикой Оператора.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Оператор   хранит   персональные   данные  субъекта  в  соответствии  с Положением  о хранении персональных данных оператора, утвержденным приказом Оператора.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4. В отношении персональных данных субъекта сохраняется их конфиденциальность, кроме случаев добровольного предоставления субъектом информации о себе для общего доступа неограниченному кругу лиц.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5. Оператор вправе передать персональные данные субъекта третьим лицам в случае, если передача предусмотрена российским или иным применимым законодательством в рамках установленной действующим законодательством Российской Федерации процедуры.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6. Обработка персональных данных субъекта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При обработке персональных данных субъекта Оператор руководствуется Федерал</w:t>
      </w:r>
      <w:r w:rsidR="0057426D">
        <w:rPr>
          <w:rFonts w:ascii="Times New Roman" w:hAnsi="Times New Roman" w:cs="Times New Roman"/>
          <w:sz w:val="24"/>
          <w:szCs w:val="24"/>
        </w:rPr>
        <w:t xml:space="preserve">ьным законом </w:t>
      </w:r>
      <w:r w:rsidRPr="0057426D">
        <w:rPr>
          <w:rFonts w:ascii="Times New Roman" w:hAnsi="Times New Roman" w:cs="Times New Roman"/>
          <w:sz w:val="24"/>
          <w:szCs w:val="24"/>
        </w:rPr>
        <w:t>от 27.07.2006 № 152-ФЗ «О персональных данных».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7. При утрате или разглашении персональных данных Оператор незамедлительно информирует субъекта об утрате или разглашении его персональных данных.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8. Оператор принимает необходимые организационные и технические меры для защиты персональных данных субъекта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9. Оператор совместно с субъектом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субъекта.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10. Оператор обязан: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10.1. Использовать полученную информацию исключительно для целей, указанных в настоящем Положении.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10.2. Обеспечить хранение конфиденциальной информации в тайне, не разглашать без предварительного письменного разрешения субъекта, а также не осуществлять продажу, обмен, опубликование, либо разглашение иными возможными способами переданных персональных данных субъекта, за исключением предусмотренных настоящим Положением.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10.3. Принимать меры предосторожности для защиты конфиденциальности </w:t>
      </w:r>
      <w:r w:rsidRPr="0057426D">
        <w:rPr>
          <w:rFonts w:ascii="Times New Roman" w:hAnsi="Times New Roman" w:cs="Times New Roman"/>
          <w:sz w:val="24"/>
          <w:szCs w:val="24"/>
        </w:rPr>
        <w:lastRenderedPageBreak/>
        <w:t>персональных данных субъекту согласно порядку, обычно используемому для защиты такого рода информации в существующем деловом обороте.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10.4. Осуществить блокирование персональных данных, относящихся к соответствующему субъекту, с момента обращения или запроса субъекта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11. Оператор, не исполнивший свои обязательства, несет ответственность з</w:t>
      </w:r>
      <w:r w:rsidR="0057426D">
        <w:rPr>
          <w:rFonts w:ascii="Times New Roman" w:hAnsi="Times New Roman" w:cs="Times New Roman"/>
          <w:sz w:val="24"/>
          <w:szCs w:val="24"/>
        </w:rPr>
        <w:t xml:space="preserve">а убытки, понесенные субъектом </w:t>
      </w:r>
      <w:r w:rsidRPr="0057426D">
        <w:rPr>
          <w:rFonts w:ascii="Times New Roman" w:hAnsi="Times New Roman" w:cs="Times New Roman"/>
          <w:sz w:val="24"/>
          <w:szCs w:val="24"/>
        </w:rPr>
        <w:t>в связи с неправомерным использованием персональных данных, в соответствии с законодательством Российской Федерации.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12. В случае утраты или разглашения конфиденциальной информации оператор не несет ответственность, если данная конфиденциальная информация: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12.1. Стала публичным достоянием до ее утраты или разглашения.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12.2. Была получена от третьей стороны до момента ее получения Оператором.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12.3. Была разглашена с согласия субъекта.</w:t>
      </w:r>
    </w:p>
    <w:p w:rsidR="00310194" w:rsidRPr="0057426D" w:rsidRDefault="00310194" w:rsidP="00574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26D" w:rsidRDefault="0057426D" w:rsidP="00A152C4">
      <w:pPr>
        <w:pStyle w:val="32"/>
        <w:shd w:val="clear" w:color="auto" w:fill="auto"/>
        <w:tabs>
          <w:tab w:val="left" w:pos="851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426D" w:rsidSect="0081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BB"/>
    <w:rsid w:val="002061DA"/>
    <w:rsid w:val="00310194"/>
    <w:rsid w:val="00376511"/>
    <w:rsid w:val="0057426D"/>
    <w:rsid w:val="005E00AF"/>
    <w:rsid w:val="00811859"/>
    <w:rsid w:val="009F5781"/>
    <w:rsid w:val="00A152C4"/>
    <w:rsid w:val="00B236C1"/>
    <w:rsid w:val="00BA691A"/>
    <w:rsid w:val="00BE11D5"/>
    <w:rsid w:val="00DF7BB0"/>
    <w:rsid w:val="00E10869"/>
    <w:rsid w:val="00EA3017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0194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310194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0194"/>
    <w:pPr>
      <w:widowControl w:val="0"/>
      <w:shd w:val="clear" w:color="auto" w:fill="FFFFFF"/>
      <w:spacing w:after="420" w:line="0" w:lineRule="atLeas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ConsPlusNormal">
    <w:name w:val="ConsPlusNormal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194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customStyle="1" w:styleId="a3">
    <w:name w:val="Основной текст_"/>
    <w:basedOn w:val="a0"/>
    <w:link w:val="2"/>
    <w:rsid w:val="0031019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01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310194"/>
    <w:pPr>
      <w:widowControl w:val="0"/>
      <w:shd w:val="clear" w:color="auto" w:fill="FFFFFF"/>
      <w:spacing w:before="420" w:after="240" w:line="371" w:lineRule="exact"/>
      <w:ind w:hanging="1820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310194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link w:val="a5"/>
    <w:qFormat/>
    <w:rsid w:val="00E10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E1086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0194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310194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0194"/>
    <w:pPr>
      <w:widowControl w:val="0"/>
      <w:shd w:val="clear" w:color="auto" w:fill="FFFFFF"/>
      <w:spacing w:after="420" w:line="0" w:lineRule="atLeas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ConsPlusNormal">
    <w:name w:val="ConsPlusNormal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194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customStyle="1" w:styleId="a3">
    <w:name w:val="Основной текст_"/>
    <w:basedOn w:val="a0"/>
    <w:link w:val="2"/>
    <w:rsid w:val="0031019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01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310194"/>
    <w:pPr>
      <w:widowControl w:val="0"/>
      <w:shd w:val="clear" w:color="auto" w:fill="FFFFFF"/>
      <w:spacing w:before="420" w:after="240" w:line="371" w:lineRule="exact"/>
      <w:ind w:hanging="1820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310194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link w:val="a5"/>
    <w:qFormat/>
    <w:rsid w:val="00E10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E1086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Инна Леонидовна</dc:creator>
  <cp:keywords/>
  <dc:description/>
  <cp:lastModifiedBy>User</cp:lastModifiedBy>
  <cp:revision>11</cp:revision>
  <dcterms:created xsi:type="dcterms:W3CDTF">2017-09-12T09:56:00Z</dcterms:created>
  <dcterms:modified xsi:type="dcterms:W3CDTF">2017-11-10T09:24:00Z</dcterms:modified>
</cp:coreProperties>
</file>