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72" w:rsidRDefault="004B0E72" w:rsidP="004B0E7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РАЗДЕЛ IX. КВАЛИФИКАЦИЯ РАБОТНИКА, </w:t>
      </w:r>
      <w:proofErr w:type="gramStart"/>
      <w:r>
        <w:rPr>
          <w:b/>
          <w:bCs/>
        </w:rPr>
        <w:t>ПРОФЕССИОНАЛЬНЫЙ</w:t>
      </w:r>
      <w:proofErr w:type="gramEnd"/>
    </w:p>
    <w:p w:rsidR="004B0E72" w:rsidRDefault="004B0E72" w:rsidP="004B0E7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СТАНДАРТ, ПОДГОТОВКА И </w:t>
      </w:r>
      <w:proofErr w:type="gramStart"/>
      <w:r>
        <w:rPr>
          <w:b/>
          <w:bCs/>
        </w:rPr>
        <w:t>ДОПОЛНИТЕЛЬНОЕ</w:t>
      </w:r>
      <w:proofErr w:type="gramEnd"/>
      <w:r>
        <w:rPr>
          <w:b/>
          <w:bCs/>
        </w:rPr>
        <w:t xml:space="preserve"> ПРОФЕССИОНАЛЬНОЕ</w:t>
      </w:r>
    </w:p>
    <w:p w:rsidR="004B0E72" w:rsidRDefault="004B0E72" w:rsidP="004B0E72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ОБРАЗОВАНИЕ РАБОТНИКОВ</w:t>
      </w:r>
    </w:p>
    <w:p w:rsidR="004B0E72" w:rsidRDefault="004B0E72" w:rsidP="004B0E72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02.05.2015 N 122-ФЗ)</w:t>
      </w:r>
    </w:p>
    <w:p w:rsidR="004B0E72" w:rsidRDefault="004B0E72" w:rsidP="004B0E72">
      <w:pPr>
        <w:pStyle w:val="ConsPlusNormal"/>
        <w:jc w:val="both"/>
      </w:pPr>
    </w:p>
    <w:p w:rsidR="004B0E72" w:rsidRDefault="004B0E72" w:rsidP="004B0E7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Глава 31. ОБЩИЕ ПОЛОЖЕНИЯ</w:t>
      </w:r>
    </w:p>
    <w:p w:rsidR="004B0E72" w:rsidRDefault="004B0E72" w:rsidP="004B0E72">
      <w:pPr>
        <w:pStyle w:val="ConsPlusNormal"/>
        <w:jc w:val="both"/>
      </w:pPr>
    </w:p>
    <w:p w:rsidR="004B0E72" w:rsidRDefault="004B0E72" w:rsidP="004B0E72">
      <w:pPr>
        <w:pStyle w:val="ConsPlusNormal"/>
        <w:ind w:firstLine="540"/>
        <w:jc w:val="both"/>
        <w:outlineLvl w:val="2"/>
      </w:pPr>
      <w:r>
        <w:t>Статья 195.1. Понятия квалификации работника, профессионального стандарта</w:t>
      </w:r>
    </w:p>
    <w:p w:rsidR="004B0E72" w:rsidRDefault="004B0E72" w:rsidP="004B0E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03.12.2012 N 236-ФЗ)</w:t>
      </w:r>
    </w:p>
    <w:p w:rsidR="004B0E72" w:rsidRDefault="004B0E72" w:rsidP="004B0E72">
      <w:pPr>
        <w:pStyle w:val="ConsPlusNormal"/>
        <w:ind w:firstLine="540"/>
        <w:jc w:val="both"/>
      </w:pPr>
    </w:p>
    <w:p w:rsidR="004B0E72" w:rsidRDefault="004B0E72" w:rsidP="004B0E72">
      <w:pPr>
        <w:pStyle w:val="ConsPlusNormal"/>
        <w:ind w:firstLine="540"/>
        <w:jc w:val="both"/>
      </w:pPr>
      <w:r>
        <w:t>Квалификация работника - уровень знаний, умений, профессиональных навыков и опыта работы работника.</w:t>
      </w:r>
    </w:p>
    <w:p w:rsidR="004B0E72" w:rsidRDefault="004B0E72" w:rsidP="004B0E72">
      <w:pPr>
        <w:pStyle w:val="ConsPlusNormal"/>
        <w:ind w:firstLine="540"/>
        <w:jc w:val="both"/>
      </w:pPr>
      <w: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4B0E72" w:rsidRDefault="004B0E72" w:rsidP="004B0E72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02.05.2015 N 122-ФЗ)</w:t>
      </w:r>
    </w:p>
    <w:p w:rsidR="004B0E72" w:rsidRDefault="004B0E72" w:rsidP="004B0E72">
      <w:pPr>
        <w:pStyle w:val="ConsPlusNormal"/>
        <w:ind w:firstLine="540"/>
        <w:jc w:val="both"/>
      </w:pPr>
      <w:r>
        <w:t xml:space="preserve">Часть третья утратила силу с 1 июля 2016 года. 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02.05.2015 N 122-ФЗ.</w:t>
      </w:r>
    </w:p>
    <w:p w:rsidR="004B0E72" w:rsidRDefault="004B0E72" w:rsidP="004B0E72">
      <w:pPr>
        <w:pStyle w:val="ConsPlusNormal"/>
        <w:jc w:val="both"/>
      </w:pPr>
    </w:p>
    <w:p w:rsidR="004B0E72" w:rsidRDefault="004B0E72" w:rsidP="004B0E72">
      <w:pPr>
        <w:pStyle w:val="ConsPlusNormal"/>
        <w:ind w:firstLine="540"/>
        <w:jc w:val="both"/>
        <w:outlineLvl w:val="2"/>
      </w:pPr>
      <w:r>
        <w:t>Статья 195.2. Порядок разработки и утверждения профессиональных стандартов</w:t>
      </w:r>
    </w:p>
    <w:p w:rsidR="004B0E72" w:rsidRDefault="004B0E72" w:rsidP="004B0E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02.05.2015 N 122-ФЗ)</w:t>
      </w:r>
    </w:p>
    <w:p w:rsidR="004B0E72" w:rsidRDefault="004B0E72" w:rsidP="004B0E72">
      <w:pPr>
        <w:pStyle w:val="ConsPlusNormal"/>
        <w:jc w:val="both"/>
      </w:pPr>
    </w:p>
    <w:p w:rsidR="004B0E72" w:rsidRDefault="004B0E72" w:rsidP="004B0E72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Порядок</w:t>
        </w:r>
      </w:hyperlink>
      <w:r>
        <w:t xml:space="preserve">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</w:t>
      </w:r>
      <w:hyperlink r:id="rId11" w:history="1">
        <w:r>
          <w:rPr>
            <w:color w:val="0000FF"/>
          </w:rPr>
          <w:t>справочнике</w:t>
        </w:r>
      </w:hyperlink>
      <w:r>
        <w:t xml:space="preserve"> работ и профессий рабочих, едином квалификационном </w:t>
      </w:r>
      <w:hyperlink r:id="rId12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4B0E72" w:rsidRDefault="004B0E72" w:rsidP="004B0E72">
      <w:pPr>
        <w:pStyle w:val="ConsPlusNormal"/>
        <w:jc w:val="both"/>
      </w:pP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B0E72" w:rsidRDefault="004B0E72" w:rsidP="004B0E72">
      <w:pPr>
        <w:pStyle w:val="ConsPlusNormal"/>
        <w:ind w:firstLine="540"/>
        <w:jc w:val="both"/>
      </w:pPr>
      <w:proofErr w:type="gramStart"/>
      <w:r>
        <w:t xml:space="preserve">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</w:t>
      </w:r>
      <w:hyperlink r:id="rId13" w:history="1">
        <w:r>
          <w:rPr>
            <w:color w:val="0000FF"/>
          </w:rPr>
          <w:t>особенности применения</w:t>
        </w:r>
      </w:hyperlink>
      <w:r>
        <w:t xml:space="preserve">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</w:t>
      </w:r>
      <w:proofErr w:type="gramEnd"/>
      <w:r>
        <w:t xml:space="preserve"> или муниципальной собственности (Федеральный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02.05.2015 N 122-ФЗ).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  <w:outlineLvl w:val="2"/>
      </w:pPr>
      <w:r>
        <w:t>Статья 195.3. Порядок применения профессиональных стандартов</w:t>
      </w:r>
    </w:p>
    <w:p w:rsidR="004B0E72" w:rsidRDefault="004B0E72" w:rsidP="004B0E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02.05.2015 N 122-ФЗ)</w:t>
      </w:r>
    </w:p>
    <w:p w:rsidR="004B0E72" w:rsidRDefault="004B0E72" w:rsidP="004B0E72">
      <w:pPr>
        <w:pStyle w:val="ConsPlusNormal"/>
        <w:jc w:val="both"/>
      </w:pPr>
    </w:p>
    <w:p w:rsidR="004B0E72" w:rsidRDefault="004B0E72" w:rsidP="004B0E72">
      <w:pPr>
        <w:pStyle w:val="ConsPlusNormal"/>
        <w:ind w:firstLine="540"/>
        <w:jc w:val="both"/>
      </w:pPr>
      <w:bookmarkStart w:id="0" w:name="Par27"/>
      <w:bookmarkEnd w:id="0"/>
      <w: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4B0E72" w:rsidRDefault="004B0E72" w:rsidP="004B0E72">
      <w:pPr>
        <w:pStyle w:val="ConsPlusNormal"/>
        <w:ind w:firstLine="540"/>
        <w:jc w:val="both"/>
      </w:pPr>
      <w:r>
        <w:t xml:space="preserve">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w:anchor="Par27" w:history="1">
        <w:r>
          <w:rPr>
            <w:color w:val="0000FF"/>
          </w:rPr>
          <w:t>частью первой</w:t>
        </w:r>
      </w:hyperlink>
      <w:r>
        <w:t xml:space="preserve">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4B0E72" w:rsidRDefault="004B0E72" w:rsidP="004B0E72">
      <w:pPr>
        <w:pStyle w:val="ConsPlusNormal"/>
        <w:ind w:firstLine="540"/>
        <w:jc w:val="both"/>
      </w:pPr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4B0E72" w:rsidRDefault="004B0E72" w:rsidP="004B0E72">
      <w:pPr>
        <w:pStyle w:val="ConsPlusNormal"/>
        <w:jc w:val="both"/>
      </w:pP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B0E72" w:rsidRDefault="004B0E72" w:rsidP="004B0E72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03.07.2016 N 239-ФЗ в наименование статьи 196 вносятся изменения. См. текст в будущей </w:t>
      </w:r>
      <w:hyperlink r:id="rId17" w:history="1">
        <w:r>
          <w:rPr>
            <w:color w:val="0000FF"/>
          </w:rPr>
          <w:t>редакции</w:t>
        </w:r>
      </w:hyperlink>
      <w:r>
        <w:t>.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  <w:outlineLvl w:val="2"/>
      </w:pPr>
      <w:r>
        <w:t>Статья 196. Права и обязанности работодателя по подготовке и дополнительному профессиональному образованию работников</w:t>
      </w:r>
    </w:p>
    <w:p w:rsidR="004B0E72" w:rsidRDefault="004B0E72" w:rsidP="004B0E7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B0E72" w:rsidRDefault="004B0E72" w:rsidP="004B0E72">
      <w:pPr>
        <w:pStyle w:val="ConsPlusNormal"/>
        <w:jc w:val="both"/>
      </w:pP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4B0E72" w:rsidRDefault="004B0E72" w:rsidP="004B0E72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03.07.2016 N 239-ФЗ в часть первую статьи 196 вносятся изменения. См. текст в будущей </w:t>
      </w:r>
      <w:hyperlink r:id="rId20" w:history="1">
        <w:r>
          <w:rPr>
            <w:color w:val="0000FF"/>
          </w:rPr>
          <w:t>редакции</w:t>
        </w:r>
      </w:hyperlink>
      <w:r>
        <w:t>.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r>
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</w:r>
    </w:p>
    <w:p w:rsidR="004B0E72" w:rsidRDefault="004B0E72" w:rsidP="004B0E7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B0E72" w:rsidRDefault="004B0E72" w:rsidP="004B0E72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03.07.2016 N 239-ФЗ в часть вторую статьи 196 вносятся изменения. См. текст в будущей </w:t>
      </w:r>
      <w:hyperlink r:id="rId23" w:history="1">
        <w:r>
          <w:rPr>
            <w:color w:val="0000FF"/>
          </w:rPr>
          <w:t>редакции</w:t>
        </w:r>
      </w:hyperlink>
      <w:r>
        <w:t>.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r>
        <w:t>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4B0E72" w:rsidRDefault="004B0E72" w:rsidP="004B0E72">
      <w:pPr>
        <w:pStyle w:val="ConsPlusNormal"/>
        <w:jc w:val="both"/>
      </w:pPr>
      <w:r>
        <w:t xml:space="preserve">(часть вторая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B0E72" w:rsidRDefault="004B0E72" w:rsidP="004B0E72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03.07.2016 N 239-ФЗ в часть третью статьи 196 вносятся изменения. См. текст в будущей </w:t>
      </w:r>
      <w:hyperlink r:id="rId26" w:history="1">
        <w:r>
          <w:rPr>
            <w:color w:val="0000FF"/>
          </w:rPr>
          <w:t>редакции</w:t>
        </w:r>
      </w:hyperlink>
      <w:r>
        <w:t>.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r>
        <w:t xml:space="preserve"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</w:t>
      </w:r>
      <w:hyperlink r:id="rId27" w:history="1">
        <w:r>
          <w:rPr>
            <w:color w:val="0000FF"/>
          </w:rPr>
          <w:t>статьей 372</w:t>
        </w:r>
      </w:hyperlink>
      <w:r>
        <w:t xml:space="preserve"> настоящего Кодекса для принятия локальных нормативных актов.</w:t>
      </w:r>
    </w:p>
    <w:p w:rsidR="004B0E72" w:rsidRDefault="004B0E72" w:rsidP="004B0E72">
      <w:pPr>
        <w:pStyle w:val="ConsPlusNormal"/>
        <w:jc w:val="both"/>
      </w:pPr>
      <w:r>
        <w:t xml:space="preserve">(часть третья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B0E72" w:rsidRDefault="004B0E72" w:rsidP="004B0E72">
      <w:pPr>
        <w:pStyle w:val="ConsPlusNormal"/>
        <w:ind w:firstLine="540"/>
        <w:jc w:val="both"/>
      </w:pPr>
      <w:r>
        <w:t>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4B0E72" w:rsidRDefault="004B0E72" w:rsidP="004B0E72">
      <w:pPr>
        <w:pStyle w:val="ConsPlusNormal"/>
        <w:jc w:val="both"/>
      </w:pPr>
      <w:r>
        <w:t xml:space="preserve">(в ред. Федеральных законов от 30.06.2006 </w:t>
      </w:r>
      <w:hyperlink r:id="rId29" w:history="1">
        <w:r>
          <w:rPr>
            <w:color w:val="0000FF"/>
          </w:rPr>
          <w:t>N 90-ФЗ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4B0E72" w:rsidRDefault="004B0E72" w:rsidP="004B0E72">
      <w:pPr>
        <w:pStyle w:val="ConsPlusNormal"/>
        <w:ind w:firstLine="540"/>
        <w:jc w:val="both"/>
      </w:pPr>
      <w:proofErr w:type="gramStart"/>
      <w:r>
        <w:t xml:space="preserve"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4B0E72" w:rsidRDefault="004B0E72" w:rsidP="004B0E72">
      <w:pPr>
        <w:pStyle w:val="ConsPlusNormal"/>
        <w:jc w:val="both"/>
      </w:pPr>
      <w:r>
        <w:t xml:space="preserve">(в ред. Федеральных законов от 30.06.2006 </w:t>
      </w:r>
      <w:hyperlink r:id="rId32" w:history="1">
        <w:r>
          <w:rPr>
            <w:color w:val="0000FF"/>
          </w:rPr>
          <w:t>N 90-ФЗ</w:t>
        </w:r>
      </w:hyperlink>
      <w:r>
        <w:t xml:space="preserve">, от 02.07.2013 </w:t>
      </w:r>
      <w:hyperlink r:id="rId33" w:history="1">
        <w:r>
          <w:rPr>
            <w:color w:val="0000FF"/>
          </w:rPr>
          <w:t>N 185-ФЗ</w:t>
        </w:r>
      </w:hyperlink>
      <w:r>
        <w:t>)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B0E72" w:rsidRDefault="004B0E72" w:rsidP="004B0E72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03.07.2016 N 239-ФЗ статья 196 дополняется новой частью шестой. См. текст в будущей </w:t>
      </w:r>
      <w:hyperlink r:id="rId35" w:history="1">
        <w:r>
          <w:rPr>
            <w:color w:val="0000FF"/>
          </w:rPr>
          <w:t>редакции</w:t>
        </w:r>
      </w:hyperlink>
      <w:r>
        <w:t>.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jc w:val="both"/>
      </w:pP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B0E72" w:rsidRDefault="004B0E72" w:rsidP="004B0E72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03.07.2016 N 239-ФЗ в наименование статьи 197 вносятся изменения. См. текст в будущей </w:t>
      </w:r>
      <w:hyperlink r:id="rId37" w:history="1">
        <w:r>
          <w:rPr>
            <w:color w:val="0000FF"/>
          </w:rPr>
          <w:t>редакции</w:t>
        </w:r>
      </w:hyperlink>
      <w:r>
        <w:t>.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  <w:outlineLvl w:val="2"/>
      </w:pPr>
      <w:r>
        <w:t>Статья 197. Право работников на подготовку и дополнительное профессиональное образование</w:t>
      </w:r>
    </w:p>
    <w:p w:rsidR="004B0E72" w:rsidRDefault="004B0E72" w:rsidP="004B0E72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B0E72" w:rsidRDefault="004B0E72" w:rsidP="004B0E72">
      <w:pPr>
        <w:pStyle w:val="ConsPlusNormal"/>
        <w:jc w:val="both"/>
      </w:pP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B0E72" w:rsidRDefault="004B0E72" w:rsidP="004B0E72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03.07.2016 N 239-ФЗ в часть первую статьи 197 вносятся изменения. См. текст в будущей </w:t>
      </w:r>
      <w:hyperlink r:id="rId40" w:history="1">
        <w:r>
          <w:rPr>
            <w:color w:val="0000FF"/>
          </w:rPr>
          <w:t>редакции</w:t>
        </w:r>
      </w:hyperlink>
      <w:r>
        <w:t>.</w:t>
      </w:r>
    </w:p>
    <w:p w:rsidR="004B0E72" w:rsidRDefault="004B0E72" w:rsidP="004B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E72" w:rsidRDefault="004B0E72" w:rsidP="004B0E72">
      <w:pPr>
        <w:pStyle w:val="ConsPlusNormal"/>
        <w:ind w:firstLine="540"/>
        <w:jc w:val="both"/>
      </w:pPr>
      <w:r>
        <w:t>Работники имеют право на подготовку и дополнительное профессиональное образование.</w:t>
      </w:r>
    </w:p>
    <w:p w:rsidR="004B0E72" w:rsidRDefault="004B0E72" w:rsidP="004B0E72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B0E72" w:rsidRDefault="004B0E72" w:rsidP="004B0E72">
      <w:pPr>
        <w:pStyle w:val="ConsPlusNormal"/>
        <w:ind w:firstLine="540"/>
        <w:jc w:val="both"/>
      </w:pPr>
      <w:r>
        <w:t>Указанное право реализуется путем заключения договора между работником и работодателем.</w:t>
      </w:r>
    </w:p>
    <w:p w:rsidR="004B0E72" w:rsidRDefault="004B0E72" w:rsidP="004B0E72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064F9" w:rsidRDefault="006064F9">
      <w:bookmarkStart w:id="1" w:name="_GoBack"/>
      <w:bookmarkEnd w:id="1"/>
    </w:p>
    <w:sectPr w:rsidR="006064F9" w:rsidSect="00421122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F9"/>
    <w:rsid w:val="004B0E72"/>
    <w:rsid w:val="006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E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E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7BAAA50366B802E492DA13BBA8B85BB857F77C235A6972EC49A25A8F704290DCA07515EE8151v5eAG" TargetMode="External"/><Relationship Id="rId13" Type="http://schemas.openxmlformats.org/officeDocument/2006/relationships/hyperlink" Target="consultantplus://offline/ref=3E937BAAA50366B802E492DA13BBA8B858BF5FFD73275A6972EC49A25Av8eFG" TargetMode="External"/><Relationship Id="rId18" Type="http://schemas.openxmlformats.org/officeDocument/2006/relationships/hyperlink" Target="consultantplus://offline/ref=3E937BAAA50366B802E492DA13BBA8B858BF5EFA7A255A6972EC49A25A8F704290DCA07515EF8259v5eFG" TargetMode="External"/><Relationship Id="rId26" Type="http://schemas.openxmlformats.org/officeDocument/2006/relationships/hyperlink" Target="consultantplus://offline/ref=3E937BAAA50366B802E492DA13BBA8B858BF5EFF7D2E5A6972EC49A25A8F704290DCA07617E8v8e5G" TargetMode="External"/><Relationship Id="rId39" Type="http://schemas.openxmlformats.org/officeDocument/2006/relationships/hyperlink" Target="consultantplus://offline/ref=3E937BAAA50366B802E492DA13BBA8B858BF5FFB722F5A6972EC49A25A8F704290DCA07515EE8152v5e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937BAAA50366B802E492DA13BBA8B858BF5EFA7A255A6972EC49A25A8F704290DCA07515EF8259v5eCG" TargetMode="External"/><Relationship Id="rId34" Type="http://schemas.openxmlformats.org/officeDocument/2006/relationships/hyperlink" Target="consultantplus://offline/ref=3E937BAAA50366B802E492DA13BBA8B858BF5FFB722F5A6972EC49A25A8F704290DCA07515EE8151v5e7G" TargetMode="External"/><Relationship Id="rId42" Type="http://schemas.openxmlformats.org/officeDocument/2006/relationships/hyperlink" Target="consultantplus://offline/ref=3E937BAAA50366B802E492DA13BBA8B858BF5EFA7A255A6972EC49A25A8F704290DCA07515EF8550v5eFG" TargetMode="External"/><Relationship Id="rId7" Type="http://schemas.openxmlformats.org/officeDocument/2006/relationships/hyperlink" Target="consultantplus://offline/ref=3E937BAAA50366B802E492DA13BBA8B85BB857F77C235A6972EC49A25A8F704290DCA07515EE8151v5eDG" TargetMode="External"/><Relationship Id="rId12" Type="http://schemas.openxmlformats.org/officeDocument/2006/relationships/hyperlink" Target="consultantplus://offline/ref=3E937BAAA50366B802E492DA13BBA8B853B85CF8722C07637AB545A0v5eDG" TargetMode="External"/><Relationship Id="rId17" Type="http://schemas.openxmlformats.org/officeDocument/2006/relationships/hyperlink" Target="consultantplus://offline/ref=3E937BAAA50366B802E492DA13BBA8B858BF5EFF7D2E5A6972EC49A25A8F704290DCA07617E8v8e0G" TargetMode="External"/><Relationship Id="rId25" Type="http://schemas.openxmlformats.org/officeDocument/2006/relationships/hyperlink" Target="consultantplus://offline/ref=3E937BAAA50366B802E492DA13BBA8B858BF5FFB722F5A6972EC49A25A8F704290DCA07515EE8151v5e6G" TargetMode="External"/><Relationship Id="rId33" Type="http://schemas.openxmlformats.org/officeDocument/2006/relationships/hyperlink" Target="consultantplus://offline/ref=3E937BAAA50366B802E492DA13BBA8B858BF5EFA7A255A6972EC49A25A8F704290DCA07515EF8259v5e9G" TargetMode="External"/><Relationship Id="rId38" Type="http://schemas.openxmlformats.org/officeDocument/2006/relationships/hyperlink" Target="consultantplus://offline/ref=3E937BAAA50366B802E492DA13BBA8B858BF5EFA7A255A6972EC49A25A8F704290DCA07515EF8259v5e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937BAAA50366B802E492DA13BBA8B858BF5FFB722F5A6972EC49A25A8F704290DCA07515EE8151v5eBG" TargetMode="External"/><Relationship Id="rId20" Type="http://schemas.openxmlformats.org/officeDocument/2006/relationships/hyperlink" Target="consultantplus://offline/ref=3E937BAAA50366B802E492DA13BBA8B858BF5EFF7D2E5A6972EC49A25A8F704290DCA07617E8v8e3G" TargetMode="External"/><Relationship Id="rId29" Type="http://schemas.openxmlformats.org/officeDocument/2006/relationships/hyperlink" Target="consultantplus://offline/ref=3E937BAAA50366B802E492DA13BBA8B85BB85DFA7F255A6972EC49A25A8F704290DCA07515EE8852v5eCG" TargetMode="External"/><Relationship Id="rId41" Type="http://schemas.openxmlformats.org/officeDocument/2006/relationships/hyperlink" Target="consultantplus://offline/ref=3E937BAAA50366B802E492DA13BBA8B858BF5EFA7A255A6972EC49A25A8F704290DCA07515EF8550v5e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37BAAA50366B802E492DA13BBA8B85BB65DFF78255A6972EC49A25A8F704290DCA07515EE8151v5eBG" TargetMode="External"/><Relationship Id="rId11" Type="http://schemas.openxmlformats.org/officeDocument/2006/relationships/hyperlink" Target="consultantplus://offline/ref=3E937BAAA50366B802E492DA13BBA8B853BD56FF7D2C07637AB545A0v5eDG" TargetMode="External"/><Relationship Id="rId24" Type="http://schemas.openxmlformats.org/officeDocument/2006/relationships/hyperlink" Target="consultantplus://offline/ref=3E937BAAA50366B802E492DA13BBA8B858BF5EFA7A255A6972EC49A25A8F704290DCA07515EF8259v5eDG" TargetMode="External"/><Relationship Id="rId32" Type="http://schemas.openxmlformats.org/officeDocument/2006/relationships/hyperlink" Target="consultantplus://offline/ref=3E937BAAA50366B802E492DA13BBA8B85BB85DFA7F255A6972EC49A25A8F704290DCA07515EE8852v5eDG" TargetMode="External"/><Relationship Id="rId37" Type="http://schemas.openxmlformats.org/officeDocument/2006/relationships/hyperlink" Target="consultantplus://offline/ref=3E937BAAA50366B802E492DA13BBA8B858BF5EFF7D2E5A6972EC49A25A8F704290DCA07617E8v8e7G" TargetMode="External"/><Relationship Id="rId40" Type="http://schemas.openxmlformats.org/officeDocument/2006/relationships/hyperlink" Target="consultantplus://offline/ref=3E937BAAA50366B802E492DA13BBA8B858BF5EFF7D2E5A6972EC49A25A8F704290DCA07617E8v8e6G" TargetMode="External"/><Relationship Id="rId5" Type="http://schemas.openxmlformats.org/officeDocument/2006/relationships/hyperlink" Target="consultantplus://offline/ref=3E937BAAA50366B802E492DA13BBA8B85BB857F77C235A6972EC49A25A8F704290DCA07515EE8151v5eEG" TargetMode="External"/><Relationship Id="rId15" Type="http://schemas.openxmlformats.org/officeDocument/2006/relationships/hyperlink" Target="consultantplus://offline/ref=3E937BAAA50366B802E492DA13BBA8B85BB857F77C235A6972EC49A25A8F704290DCA07515EE8151v5e6G" TargetMode="External"/><Relationship Id="rId23" Type="http://schemas.openxmlformats.org/officeDocument/2006/relationships/hyperlink" Target="consultantplus://offline/ref=3E937BAAA50366B802E492DA13BBA8B858BF5EFF7D2E5A6972EC49A25A8F704290DCA07617E8v8e2G" TargetMode="External"/><Relationship Id="rId28" Type="http://schemas.openxmlformats.org/officeDocument/2006/relationships/hyperlink" Target="consultantplus://offline/ref=3E937BAAA50366B802E492DA13BBA8B858BF5EFA7A255A6972EC49A25A8F704290DCA07515EF8259v5eBG" TargetMode="External"/><Relationship Id="rId36" Type="http://schemas.openxmlformats.org/officeDocument/2006/relationships/hyperlink" Target="consultantplus://offline/ref=3E937BAAA50366B802E492DA13BBA8B858BF5FFB722F5A6972EC49A25A8F704290DCA07515EE8152v5eCG" TargetMode="External"/><Relationship Id="rId10" Type="http://schemas.openxmlformats.org/officeDocument/2006/relationships/hyperlink" Target="consultantplus://offline/ref=3E937BAAA50366B802E492DA13BBA8B85BB658F67D205A6972EC49A25A8F704290DCA07515EE8151v5eFG" TargetMode="External"/><Relationship Id="rId19" Type="http://schemas.openxmlformats.org/officeDocument/2006/relationships/hyperlink" Target="consultantplus://offline/ref=3E937BAAA50366B802E492DA13BBA8B858BF5FFB722F5A6972EC49A25A8F704290DCA07515EE8151v5e8G" TargetMode="External"/><Relationship Id="rId31" Type="http://schemas.openxmlformats.org/officeDocument/2006/relationships/hyperlink" Target="consultantplus://offline/ref=3E937BAAA50366B802E492DA13BBA8B85BB658FA7B205A6972EC49A25A8F704290DCA07515EF8158v5e7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37BAAA50366B802E492DA13BBA8B85BB857F77C235A6972EC49A25A8F704290DCA07515EE8151v5eBG" TargetMode="External"/><Relationship Id="rId14" Type="http://schemas.openxmlformats.org/officeDocument/2006/relationships/hyperlink" Target="consultantplus://offline/ref=3E937BAAA50366B802E492DA13BBA8B85BB857F77C235A6972EC49A25A8F704290DCA07515EE8153v5eFG" TargetMode="External"/><Relationship Id="rId22" Type="http://schemas.openxmlformats.org/officeDocument/2006/relationships/hyperlink" Target="consultantplus://offline/ref=3E937BAAA50366B802E492DA13BBA8B858BF5FFB722F5A6972EC49A25A8F704290DCA07515EE8151v5e9G" TargetMode="External"/><Relationship Id="rId27" Type="http://schemas.openxmlformats.org/officeDocument/2006/relationships/hyperlink" Target="consultantplus://offline/ref=3E937BAAA50366B802E492DA13BBA8B85BB658FA7B205A6972EC49A25A8F704290DCA07517E7v8e3G" TargetMode="External"/><Relationship Id="rId30" Type="http://schemas.openxmlformats.org/officeDocument/2006/relationships/hyperlink" Target="consultantplus://offline/ref=3E937BAAA50366B802E492DA13BBA8B858BF5EFA7A255A6972EC49A25A8F704290DCA07515EF8259v5e8G" TargetMode="External"/><Relationship Id="rId35" Type="http://schemas.openxmlformats.org/officeDocument/2006/relationships/hyperlink" Target="consultantplus://offline/ref=3E937BAAA50366B802E492DA13BBA8B858BF5EFF7D2E5A6972EC49A25A8F704290DCA07617E8v8e4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Инна Леонидовна</dc:creator>
  <cp:keywords/>
  <dc:description/>
  <cp:lastModifiedBy>Ульянова Инна Леонидовна</cp:lastModifiedBy>
  <cp:revision>2</cp:revision>
  <dcterms:created xsi:type="dcterms:W3CDTF">2016-09-05T06:31:00Z</dcterms:created>
  <dcterms:modified xsi:type="dcterms:W3CDTF">2016-09-05T06:31:00Z</dcterms:modified>
</cp:coreProperties>
</file>